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29" w:rsidRDefault="003F6B29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80010</wp:posOffset>
            </wp:positionV>
            <wp:extent cx="1028700" cy="921385"/>
            <wp:effectExtent l="0" t="0" r="0" b="0"/>
            <wp:wrapSquare wrapText="bothSides"/>
            <wp:docPr id="2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СОБРАНИЕ  ДЕПУТАТОВ  </w:t>
      </w:r>
      <w:proofErr w:type="gramStart"/>
      <w:r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МУНИЦИПАЛЬНОГО</w:t>
      </w:r>
      <w:proofErr w:type="gramEnd"/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ОБРАЗОВАНИЯ «БЕЖТИНСКИЙ УЧАСТОК»</w:t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106C44">
        <w:rPr>
          <w:rFonts w:ascii="Times New Roman" w:eastAsia="Calibri" w:hAnsi="Times New Roman" w:cs="Times New Roman"/>
          <w:b/>
          <w:lang w:eastAsia="ru-RU"/>
        </w:rPr>
        <w:t xml:space="preserve">368410, Республика Дагестан, Бежтинский участок, </w:t>
      </w:r>
      <w:proofErr w:type="gramStart"/>
      <w:r w:rsidRPr="00106C44">
        <w:rPr>
          <w:rFonts w:ascii="Times New Roman" w:eastAsia="Calibri" w:hAnsi="Times New Roman" w:cs="Times New Roman"/>
          <w:b/>
          <w:lang w:eastAsia="ru-RU"/>
        </w:rPr>
        <w:t>с</w:t>
      </w:r>
      <w:proofErr w:type="gramEnd"/>
      <w:r w:rsidRPr="00106C44">
        <w:rPr>
          <w:rFonts w:ascii="Times New Roman" w:eastAsia="Calibri" w:hAnsi="Times New Roman" w:cs="Times New Roman"/>
          <w:b/>
          <w:lang w:eastAsia="ru-RU"/>
        </w:rPr>
        <w:t>. Бежта</w:t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val="en-US" w:eastAsia="ru-RU"/>
        </w:rPr>
      </w:pPr>
      <w:r w:rsidRPr="00106C44">
        <w:rPr>
          <w:rFonts w:ascii="Times New Roman" w:eastAsia="Calibri" w:hAnsi="Times New Roman" w:cs="Times New Roman"/>
          <w:b/>
          <w:i/>
          <w:lang w:eastAsia="ru-RU"/>
        </w:rPr>
        <w:t>т</w:t>
      </w:r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 xml:space="preserve">.:(872 2)55-23-01, 55-23-02, </w:t>
      </w:r>
      <w:r w:rsidRPr="00106C44">
        <w:rPr>
          <w:rFonts w:ascii="Times New Roman" w:eastAsia="Calibri" w:hAnsi="Times New Roman" w:cs="Times New Roman"/>
          <w:b/>
          <w:i/>
          <w:lang w:eastAsia="ru-RU"/>
        </w:rPr>
        <w:t>ф</w:t>
      </w:r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 xml:space="preserve">. 55-23-05, </w:t>
      </w:r>
      <w:r w:rsidR="00B14CD0">
        <w:fldChar w:fldCharType="begin"/>
      </w:r>
      <w:r w:rsidR="00B14CD0" w:rsidRPr="00B14CD0">
        <w:rPr>
          <w:lang w:val="en-US"/>
        </w:rPr>
        <w:instrText xml:space="preserve"> HYPERLINK "mailto:bezhtinskiy@e-dag.ru" </w:instrText>
      </w:r>
      <w:r w:rsidR="00B14CD0">
        <w:fldChar w:fldCharType="separate"/>
      </w:r>
      <w:r w:rsidRPr="00106C44">
        <w:rPr>
          <w:rFonts w:ascii="Times New Roman" w:eastAsia="Calibri" w:hAnsi="Times New Roman" w:cs="Times New Roman"/>
          <w:b/>
          <w:i/>
          <w:color w:val="0000FF"/>
          <w:u w:val="single"/>
          <w:lang w:val="en-US" w:eastAsia="ru-RU"/>
        </w:rPr>
        <w:t>bezhtinskiy@e-dag.ru</w:t>
      </w:r>
      <w:r w:rsidR="00B14CD0">
        <w:rPr>
          <w:rFonts w:ascii="Times New Roman" w:eastAsia="Calibri" w:hAnsi="Times New Roman" w:cs="Times New Roman"/>
          <w:b/>
          <w:i/>
          <w:color w:val="0000FF"/>
          <w:u w:val="single"/>
          <w:lang w:val="en-US" w:eastAsia="ru-RU"/>
        </w:rPr>
        <w:fldChar w:fldCharType="end"/>
      </w:r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>, www. bezhta-mo.ru</w:t>
      </w:r>
    </w:p>
    <w:p w:rsidR="00CD408D" w:rsidRPr="003F6B29" w:rsidRDefault="00B14CD0" w:rsidP="00D85072">
      <w:pPr>
        <w:spacing w:after="0" w:line="240" w:lineRule="auto"/>
        <w:jc w:val="center"/>
        <w:rPr>
          <w:rFonts w:ascii="Times New Roman" w:eastAsia="Calibri" w:hAnsi="Times New Roman" w:cs="Times New Roman"/>
          <w:lang w:val="en-US" w:eastAsia="ru-RU"/>
        </w:rPr>
      </w:pPr>
      <w:r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8MWQIAAGs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" strokeweight="4.5pt">
            <v:stroke linestyle="thickThin"/>
          </v:line>
        </w:pict>
      </w:r>
    </w:p>
    <w:p w:rsidR="00F43342" w:rsidRDefault="007E148A" w:rsidP="00F4334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781454">
        <w:rPr>
          <w:rFonts w:ascii="Times New Roman" w:eastAsia="Calibri" w:hAnsi="Times New Roman" w:cs="Times New Roman"/>
          <w:sz w:val="28"/>
          <w:szCs w:val="28"/>
          <w:lang w:eastAsia="ru-RU"/>
        </w:rPr>
        <w:t>14» декабря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2021</w:t>
      </w:r>
      <w:r w:rsidR="00176C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г. </w:t>
      </w:r>
      <w:r w:rsidR="00AA22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176CC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="00176CCD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 w:rsidR="00176CC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35522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76CCD">
        <w:rPr>
          <w:rFonts w:ascii="Times New Roman" w:eastAsia="Calibri" w:hAnsi="Times New Roman" w:cs="Times New Roman"/>
          <w:sz w:val="28"/>
          <w:szCs w:val="28"/>
          <w:lang w:eastAsia="ru-RU"/>
        </w:rPr>
        <w:t>Бежта</w:t>
      </w:r>
      <w:r w:rsidR="00176CCD" w:rsidRPr="00106C4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AA22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</w:t>
      </w:r>
      <w:r w:rsidR="00F4334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№03</w:t>
      </w:r>
    </w:p>
    <w:p w:rsidR="00F43342" w:rsidRDefault="00F43342" w:rsidP="00F4334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РЕШЕНИЕ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176CCD" w:rsidRPr="00F43342" w:rsidRDefault="00F43342" w:rsidP="00F4334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4334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«Бежтинский участок»</w:t>
      </w:r>
    </w:p>
    <w:p w:rsidR="00781454" w:rsidRDefault="0005306B" w:rsidP="007814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1454">
        <w:rPr>
          <w:rFonts w:ascii="Times New Roman" w:hAnsi="Times New Roman" w:cs="Times New Roman"/>
          <w:sz w:val="28"/>
          <w:szCs w:val="28"/>
        </w:rPr>
        <w:tab/>
      </w:r>
      <w:r w:rsidR="007E148A" w:rsidRPr="007E148A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E148A">
        <w:rPr>
          <w:rFonts w:ascii="Times New Roman" w:hAnsi="Times New Roman" w:cs="Times New Roman"/>
          <w:sz w:val="28"/>
          <w:szCs w:val="28"/>
        </w:rPr>
        <w:t xml:space="preserve">с </w:t>
      </w:r>
      <w:r w:rsidR="004A26F4">
        <w:rPr>
          <w:rFonts w:ascii="Times New Roman" w:hAnsi="Times New Roman" w:cs="Times New Roman"/>
          <w:sz w:val="28"/>
          <w:szCs w:val="28"/>
        </w:rPr>
        <w:t>Градостроительны</w:t>
      </w:r>
      <w:r w:rsidR="00F43342">
        <w:rPr>
          <w:rFonts w:ascii="Times New Roman" w:hAnsi="Times New Roman" w:cs="Times New Roman"/>
          <w:sz w:val="28"/>
          <w:szCs w:val="28"/>
        </w:rPr>
        <w:t xml:space="preserve">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Федерации,  </w:t>
      </w:r>
      <w:proofErr w:type="gramStart"/>
      <w:r w:rsidR="007E148A">
        <w:rPr>
          <w:rFonts w:ascii="Times New Roman" w:hAnsi="Times New Roman" w:cs="Times New Roman"/>
          <w:sz w:val="28"/>
          <w:szCs w:val="28"/>
        </w:rPr>
        <w:t>согласн</w:t>
      </w:r>
      <w:r w:rsidR="00F43342">
        <w:rPr>
          <w:rFonts w:ascii="Times New Roman" w:hAnsi="Times New Roman" w:cs="Times New Roman"/>
          <w:sz w:val="28"/>
          <w:szCs w:val="28"/>
        </w:rPr>
        <w:t>о Устава</w:t>
      </w:r>
      <w:proofErr w:type="gramEnd"/>
      <w:r w:rsidR="00F43342">
        <w:rPr>
          <w:rFonts w:ascii="Times New Roman" w:hAnsi="Times New Roman" w:cs="Times New Roman"/>
          <w:sz w:val="28"/>
          <w:szCs w:val="28"/>
        </w:rPr>
        <w:t xml:space="preserve"> МО «Бежтинский участок</w:t>
      </w:r>
      <w:r w:rsidR="00F975E8">
        <w:rPr>
          <w:rFonts w:ascii="Times New Roman" w:hAnsi="Times New Roman" w:cs="Times New Roman"/>
          <w:sz w:val="28"/>
          <w:szCs w:val="28"/>
        </w:rPr>
        <w:t>»</w:t>
      </w:r>
      <w:r w:rsidR="00F43342">
        <w:rPr>
          <w:rFonts w:ascii="Times New Roman" w:hAnsi="Times New Roman" w:cs="Times New Roman"/>
          <w:sz w:val="28"/>
          <w:szCs w:val="28"/>
        </w:rPr>
        <w:t xml:space="preserve">  Со</w:t>
      </w:r>
      <w:r w:rsidR="007E148A">
        <w:rPr>
          <w:rFonts w:ascii="Times New Roman" w:hAnsi="Times New Roman" w:cs="Times New Roman"/>
          <w:sz w:val="28"/>
          <w:szCs w:val="28"/>
        </w:rPr>
        <w:t xml:space="preserve">брание депутатов </w:t>
      </w:r>
      <w:r w:rsidR="00781454">
        <w:rPr>
          <w:rFonts w:ascii="Times New Roman" w:hAnsi="Times New Roman" w:cs="Times New Roman"/>
          <w:sz w:val="28"/>
          <w:szCs w:val="28"/>
        </w:rPr>
        <w:t>МО «Бежтинский участок» выносит</w:t>
      </w:r>
    </w:p>
    <w:p w:rsidR="00781454" w:rsidRPr="00781454" w:rsidRDefault="00781454" w:rsidP="00781454">
      <w:pPr>
        <w:jc w:val="center"/>
        <w:rPr>
          <w:rFonts w:ascii="Times New Roman" w:hAnsi="Times New Roman" w:cs="Times New Roman"/>
          <w:sz w:val="28"/>
          <w:szCs w:val="28"/>
        </w:rPr>
      </w:pPr>
      <w:r w:rsidRPr="0078145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5306B" w:rsidRDefault="007E148A" w:rsidP="0035522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F975E8">
        <w:rPr>
          <w:rFonts w:ascii="Times New Roman" w:hAnsi="Times New Roman" w:cs="Times New Roman"/>
          <w:sz w:val="28"/>
          <w:szCs w:val="28"/>
        </w:rPr>
        <w:t xml:space="preserve">твердить Положение о порядке организации и проведении общественных обсуждений или публичных слушаний по вопросам  градостроительной деятельности на территории муниципального образования «Бежтинский участок» согласно приложению. </w:t>
      </w:r>
    </w:p>
    <w:p w:rsidR="00F975E8" w:rsidRDefault="00F975E8" w:rsidP="00B05CA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в газете «Бежтинский вестник» и разместить  на официальном сайте администрации муниципального образования </w:t>
      </w:r>
      <w:r w:rsidR="0005306B">
        <w:rPr>
          <w:rFonts w:ascii="Times New Roman" w:hAnsi="Times New Roman" w:cs="Times New Roman"/>
          <w:sz w:val="28"/>
          <w:szCs w:val="28"/>
        </w:rPr>
        <w:t>«Бежтинский участок»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CD8" w:rsidRDefault="00F975E8" w:rsidP="00B05CA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вступает в силу со дня его официального опубликования.</w:t>
      </w:r>
      <w:r w:rsidR="0005306B" w:rsidRPr="00B05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072" w:rsidRPr="00B05CA6" w:rsidRDefault="00D85072" w:rsidP="00D850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1454" w:rsidRDefault="00781454" w:rsidP="00CD40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975E8" w:rsidRDefault="00F975E8" w:rsidP="00CD40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408D" w:rsidRPr="00701EEF" w:rsidRDefault="00CD408D" w:rsidP="00CD40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1EEF">
        <w:rPr>
          <w:rFonts w:ascii="Times New Roman" w:hAnsi="Times New Roman" w:cs="Times New Roman"/>
          <w:b/>
          <w:sz w:val="28"/>
          <w:szCs w:val="28"/>
        </w:rPr>
        <w:t>Председатель Собрания депутатов</w:t>
      </w:r>
    </w:p>
    <w:p w:rsidR="004A26F4" w:rsidRDefault="00CD408D" w:rsidP="004A26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01EEF">
        <w:rPr>
          <w:rFonts w:ascii="Times New Roman" w:hAnsi="Times New Roman" w:cs="Times New Roman"/>
          <w:b/>
          <w:sz w:val="28"/>
          <w:szCs w:val="28"/>
        </w:rPr>
        <w:t xml:space="preserve">МО «Бежтинский участок»             </w:t>
      </w:r>
      <w:r w:rsidR="0005306B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8508D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8145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975E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814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06B">
        <w:rPr>
          <w:rFonts w:ascii="Times New Roman" w:hAnsi="Times New Roman" w:cs="Times New Roman"/>
          <w:b/>
          <w:sz w:val="28"/>
          <w:szCs w:val="28"/>
        </w:rPr>
        <w:t xml:space="preserve"> Магомедов</w:t>
      </w:r>
      <w:r w:rsidR="00781454">
        <w:rPr>
          <w:rFonts w:ascii="Times New Roman" w:hAnsi="Times New Roman" w:cs="Times New Roman"/>
          <w:b/>
          <w:sz w:val="28"/>
          <w:szCs w:val="28"/>
        </w:rPr>
        <w:t xml:space="preserve"> А.П.</w:t>
      </w:r>
      <w:r w:rsidR="004A26F4" w:rsidRPr="004A26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4A26F4" w:rsidRDefault="004A26F4" w:rsidP="004A26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к решению Собрания депутатов 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«Бежтинский участок»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от  «___»________2021 года№  ____</w:t>
      </w:r>
    </w:p>
    <w:p w:rsidR="004A26F4" w:rsidRPr="004A26F4" w:rsidRDefault="004A26F4" w:rsidP="004A26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A26F4" w:rsidRPr="004A26F4" w:rsidRDefault="004A26F4" w:rsidP="004A26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о порядке организации и проведении общественных обсуждений или публичных слушаний по вопросам градостроительной деятельности              на территории муниципального образования «Бежтинский участок».</w:t>
      </w:r>
    </w:p>
    <w:p w:rsidR="004A26F4" w:rsidRPr="004A26F4" w:rsidRDefault="004A26F4" w:rsidP="004A26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B14C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I. Общие положения</w:t>
      </w:r>
      <w:bookmarkStart w:id="0" w:name="_GoBack"/>
      <w:bookmarkEnd w:id="0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1.1 Настоящее Положение 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 устанавливает порядок организации и проведения публичных слушаний по вопросам градостроительной деятельности               на территории муниципального образования «Бежтинский участок».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1.2. Публичные слушания по вопросам градостроительной деятельности проводятся в целях соблюдения прав человека                            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1.3. Под публичными слушаниями в настоящем Положении понимается форма участия населения в осуществлении местного самоуправления              в градостроительной сфере в целях обсуждения проектов муниципальных правовых актов, указанных в п. 1.4 настоящего Положения.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1.4. На публичные слушания выносятся: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1) проект генерального плана и проекты, предусматривающие внесение изменений в утвержденный генеральный план;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2) проект правил землепользования и застройки и проекты, предусматривающие внесение изменений в утвержденные правила землепользования и застройки;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3) проект планировки территории и проекты, предусматривающие внесение изменений в утвержденную документацию по планировке территории;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4) проект межевания территории и проекты, предусматривающие внесение изменений в утвержденную документацию по межеванию территории;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5) проект правил благоустройства территорий, а также проекты, предусматривающие внесение изменений в утвержденные правила благоустройства территории;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6) проекты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7) проекты решений о предоставлении разрешения на отклонение           от предельных параметров разрешенного строительства, реконструкции объектов капитального строительства.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1.5. Перечень общественных обсуждений и (или) публичных слушаний размещается на официальном сайте муниципального образования «Бежтинский участок».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1.6. Общественные обсуждения могут проводиться посредством информационно-телекоммуникационной сети Интернет.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Публичные слушания проводятся посредством организации                       и проведения собраний участников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2.Участники общественных обсуждений или публичных слушаний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2.1. Участие в общественных обсуждениях или публичных слушаниях является свободным и добровольным. Участники общественных обсуждений или публичных слушаний имеют право участвовать в обсуждении проектов, вынесенных на общественные обсуждения или публичные слушания, выражать свое мнение, вносить свои предложения и замечания.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2.2. Участниками общественных обсуждений или публичных слушаний по проектам генеральных планов, проектам правил землепользования              и застройки, проектам планировки территории, проектам межевания территории, проектам, предусматривающим внесение изменений в один        из указанных утвержденных документов, являются: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граждане, постоянно проживающие на территории, в отношении которой подготовлены данные проекты;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- правообладатели находящихся в границах этой территории земельных участков и (или) расположенных на них объектов капитального строительства;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- правообладатели помещений, являющихся частью указанных объектов капитального строительства.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2.3.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                     на отклонение от предельных параметров разрешенного строительства, реконструкции объектов капитального строительства являются: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правообладатели находящихся в границах этой территориальной зоны земельных участков и (или) расположенных на них объектов капитального строительства;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граждане, постоянно проживающие в границах земельных участков, прилегающих к земельному участку, в отношении которого подготовлены данные проекты;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правообладатели таких земельных участков или расположенных          на них объектов капитального строительства;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правообладатели помещений, являющихся частью объекта капитального строительства, в отношении которого подготовлены данные проекты;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правообладатели земельных участков и объектов капитального строительства, подверженных риску негативного воздействия                          на окружающую среду в результате реализации данных проектов, в случае, предусмотренном частью 3 статьи 39 Градостроительного кодекса Российской Федерации.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2.4. В целях идентификации участники общественных обсуждений или публичных слушаний представляют  следующие сведения с приложением документов, их подтверждающих: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а) для физических лиц - фамилию, имя, отчество (при наличии), дату рождения, адрес места жительства (регистрации);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б) для юридических лиц - наименование, основной государственный регистрационный номер, место нахождения и адрес.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Физические лица, действующие от имени юридического лица, обязаны представить документ, подтверждающий их полномочия действовать              от имени юридического лица.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Не требуется представление документов, указанных в части 12 статьи 5.1 Градостроительного кодекса Российской Федерации,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При этом для подтверждения сведений, указанных в части 12 статьи 5.1 Градостроительного кодекса Российской Федерации, используется единая система идентификац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ии и ау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>тентификации.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2.5.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Участники общественных обсуждений или публичных слушаний, являющиеся правообладателями соответствующих земельных участков         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          из Единого государственного реестра недвижимости и иные документы, устанавливающие или удостоверяющие их права на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2.6. Участниками общественных обсуждений или публичных слушаний считаются лица, указанные в пунктах 2.2, 2.3, прошедшие идентификацию      в соответствии с п.2.4 настоящего Положения.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2.7. Обработка персональных данных участников общественных обсуждений или публичных слушаний осуществляется с учетом требований, установленных Федеральным законом от 27 июля 2006 года № 152-ФЗ         «О персональных данных».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3. Порядок организации и проведения публичных слушаний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 3.1. Уставом муниципального образования муниципального образования «Бежтинский участок» и (или) нормативным правовым актом представительного органа муниципального образования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представительного органа муниципального образования «Бежтинский участок» на основании положений пункта 24 статьи 5.1 Градостроительного Кодекса Российской Федерации определяются: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1) порядок организации и проведения общественных обсуждений или публичных слушаний по проектам;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2) организатор общественных обсуждений или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3) срок проведения общественных обсуждений или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4) официальный сайт и (или) информационные системы;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5) требования к информационным стендам, на которых размещаются оповещения о начале общественных обсуждений или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6)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7)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3.2. Процедура проведения публичных слуша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ний состоит  </w:t>
      </w:r>
      <w:r w:rsidRPr="004A26F4">
        <w:rPr>
          <w:rFonts w:ascii="Times New Roman" w:hAnsi="Times New Roman" w:cs="Times New Roman"/>
          <w:b/>
          <w:sz w:val="28"/>
          <w:szCs w:val="28"/>
        </w:rPr>
        <w:t>из следующих этапов: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1) оповещение о начале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2) размещение проекта, подлежащего рассмотрению на публичных слушаниях и информационных материалов к нему на официальном сайте        в информационно-телекоммуникационной сети «Интернет» (далее ─ официальный сайт) и открытие экспозиции или экспозиций такого проекта;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4) проведение собрания или собраний участников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5) подготовка и оформление протокола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3.3.  Оповещение о начале публичных слушаний составляется по форме согласно приложению № 1 к настоящему Положению и должно содержать: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1) информацию о проекте, подлежащем рассмотрению на публичных слушаниях, и перечень информационных материалов к такому проекту;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2) информацию о порядке и сроках проведения публичных слушаний            по проекту, подлежащему рассмотрению на публичных слушаниях;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3.4.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                         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3.5.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Оповещение о начале публичных слушаний подлежит обнародованию в порядке, установленном для официального обнародования муниципальных правовых актов в соответствии с Уставом муниципального образования «Бежтинский участок», распространяется на информационных стендах, в местах массового скопления граждан и в иных местах, расположенных       на территории, в отношении которой подготовлены соответствующие проекты, и (или) в границах территориальных зон и (или) земельных участков, в установленных случаях, иными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способами, обеспечивающими доступ участников публичных слушаний к указанной информации в сроки, предусмотренные статьей 5.1 Градостроительного кодекса Российской Федерации.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3.6. Участники публичных слушаний считаются оповещенными            об их проведении с момента обнародования оповещения о начале общественных обсуждений или публичных слушаний на информационных стендах муниципального образования «Бежтинский участок»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3.7. Решение о проведении публичных слушаний или общественных обсуждений о начале публичных слушаний или общественных обсуждений принимается главой  муниципального образования «Бежтинский участок»                     и  подлежит опубликованию вместе с прилагаемым оповещением в средствах массовой информации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муниципального образования «Бежтинский участок»                в порядке, установленном для официального опубликования муниципальных правовых актов, не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позднее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чем за 7 дней до дня размещения проекта             на официальном сайте или информационном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ресурсе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  <w:t>3.8. Проекты правовых актов по вопросам, выносимым                           на общественные обсуждения или публичные слушания, размещаются           на официальном сайте администрации муниципального образования «Бежтинский участок».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  <w:t>3.9. В течение всего периода размещения на официальном сайте администрации муниципального образования «Бежтинский участок» проекта, подлежащего рассмотрению на публичных слушаниях или общественных обсуждениях, и информационных материалов к нему проводятся экспозиция или экспозиции такого проекта.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  <w:t>3.10. Проведение экспозиции проекта, выносимого на общественные обсуждения, осуществляется в электронном виде с использованием информационного ресурса. Наряду с проведением экспозиции проекта             в электронном виде с использованием информационного ресурса допускается проведение экспозиции проекта с размещением проекта и информационных материалов к нему в помещении, адрес которого указывается в оповещении    о начале общественных обсуждений.</w:t>
      </w: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4. Срок проведения публичных слушаний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4.1.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Срок проведения общественных обсуждений или публичных слушаний по проектам правил благоустройства территорий и изменений          в них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менее одного месяца и более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трех месяцев.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4.2. В случае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если для реализации решения о комплексном развитии территории требуется внесение изменений в генеральный план муниципального образования «Бежтинский участок», по решению главы муниципального образования «Бежтинский участок»,  допускается одновременное проведение публичных слушаний и (или) общественных обсуждений             по проектам, предусматривающим внесение изменений в генеральный план поселения, генеральный план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городского округа, и по проекту документации по планировке территории, подлежащей комплексному развитию.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4.3.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Срок проведения общественных обсуждений или публичных слушаний с момента оповещения жителей муниципального образования «Бежтинский участок» об их проведении до дня опубликования заключения                    о результатах общественных обсуждений или публичных слушаний определяется уставом муниципального образования и (или) нормативным правовым актом представительного органа муниципального образования        и не может быть менее одного месяца и более трех месяцев.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4.4.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В случае, указанном в части 7.1 статьи 25 Градостроительного  кодекса Российской Федерации, срок проведения общественных обсуждений или публичных слушаний по проекту, предусматривающему внесение изменений в генеральный план, с момента оповещения жителей муниципального образования о проведении таких общественных обсуждений или публичных слушаний до дня опубликования заключения о результатах таких общественных обсуждений или публичных слушаний определяется уставом муниципального образования и (или) нормативным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правовым актом представительного органа муниципального образования и не может быть менее одного месяца и более двух месяцев.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4.5. Глава муниципального образования «Бежтинский участок» при получении от органа местного самоуправления проекта правил землепользования            и застройки принимает решение о проведении общественных обсуждений или публичных слушаний по такому проекту в срок не позднее чем через десять дней со дня получения такого проекта.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4.6. Общественные обсуждения или публичные слушания по проекту правил землепользования и застройки проводятся в порядке, определяемом уставом муниципального образования и (или) нормативным правовым актом представительного органа муниципального образования, в соответствии        со статьями 5.1 и 28, а также с частями 13 и 14 статьи 31 Градостроительного кодекса Российской Федерации.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4.7. Продолжительность общественных обсуждений или публичных слушаний по проекту правил землепользования и застройки составляет         не менее одного и не более трех месяцев со дня опубликования такого проекта.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4.8.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В случае подготовки изменений в правила землепользования               и застройки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землепользования и застройки в связи           с принятием решения о комплексном развитии 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которой установлен такой градостроительный регламент, в границах территории, подлежащей комплексному развитию. В этих случаях срок проведения общественных обсуждений или публичных слушаний не может быть более чем один месяц.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4.9. После завершения общественных обсуждений или публичных слушаний по проекту правил землепользования и застройки комиссия            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Градостроительным Кодексом Российской Федерации не требуется.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4.10.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Глава местной администрации в течение десяти дней после представления ему проекта правил землепользования и застройки                     и указанных в части 15 статьи 31 Градостроительного кодекса Российской Федерации обязательных приложений должен принять решение                     об утверждении правил землепользования и застройки (в случае принятия нормативного правового акта органа государственной власти субъекта Российской Федерации об утверждении правил землепользования                    и застройки местной администрацией), о направлении указанного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проекта       в представительный орган местного самоуправления или об отклонении проекта правил землепользования и застройки и о направлении его                на доработку с указанием даты его повторного представления.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4.11.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 xml:space="preserve">Срок проведения общественных обсуждений или публичных слушаний со дня оповещения жителей муниципального образования              об их проведении до дня опубликования заключения о результатах общественных обсуждений или публичных слушаний определяется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уставом муниципального образования и (или) нормативным правовым актом представительного органа муниципального образования и не может быть менее одного месяца и более трех месяцев.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4.12.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Орган местного самоуправления муниципального образование «Бежтинский участок» 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     по планировке территории или отклоняет такую документацию и направляет ее на доработку не позднее чем через двадцать рабочих дней со дня опубликования заключения о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результатах общественных обсуждений или публичных слушаний, а в случае, если в соответствии со статьей 46 Градостроительного кодекса Российской Федерации общественные обсуждения или публичные слушания не проводятся, в срок, указанный          в части 4 статьи 46 Градостроительного кодекса Российской Федерации.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 Процедура проведения собрания участников публичных слушаний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5.1. Собрание участников публичных слушаний проводится организатором публичных слушаний. Председателем собрания участников публичных слушаний является лицо, уполномоченное организатором публичных слушаний (далее – председатель публичных слушаний).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5.2. К участию в собрании участников публичных слушаний допускаются лица, являющиеся в соответствии с требованиями настоящего Положения участниками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5.3. Перед началом собрания участников публичных слушаний организатор публичных слушаний осуществляет регистрацию лиц, участвующих в собрании.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5.4. Лица, не прошедшие регистрацию, к участию в собрании участников публичных слушаниях не допускаются.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5.5. Участники публичных слушаний, желающие выступить                  на собрании участников публичных слушаний, должны перед началом публичных слушаний зарегистрироваться в качестве выступающих.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5.6. Председатель публичных слушаний перед началом публичных слушаний доводит до сведения присутствующих следующую информацию: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наименование проекта, подлежащего обсуждению на публичных слушаниях;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- порядок и последовательность проведения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состав приглашенных лиц, информацию о количестве участников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докладчиков с указанием времени, отведенного на их выступления;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поступившие предложения и замечания по предмету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иную информацию, необходимую для проведения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5.7. Председатель публичных слушаний предоставляет слово докладчикам на публичных слушаниях по обсуждаемому вопросу, после чего следуют вопросы участников публичных слушаний. Вопросы могут быть заданы как в устной, так и в письменной форме.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Председатель публичных слушаний предоставляет слово участникам публичных слушаний, зарегистрированным в качестве выступающих               в порядке очередности.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Председатель публичных слушаний имеет право на внеочередное выступление.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Участники публичных слушаний выступают только с разрешения председателя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5.8. Выступающие не вправе употреблять в своей речи грубые, оскорбительные выражения, наносящие вред чести и достоинству других лиц, призывать к незаконным действиям, использовать заведомо ложную информацию, допускать необоснованные обвинения в чей-либо адрес.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Выступления на публичных слушаниях дол</w:t>
      </w:r>
      <w:r>
        <w:rPr>
          <w:rFonts w:ascii="Times New Roman" w:hAnsi="Times New Roman" w:cs="Times New Roman"/>
          <w:b/>
          <w:sz w:val="28"/>
          <w:szCs w:val="28"/>
        </w:rPr>
        <w:t>жны быть связаны</w:t>
      </w:r>
      <w:r w:rsidRPr="004A26F4">
        <w:rPr>
          <w:rFonts w:ascii="Times New Roman" w:hAnsi="Times New Roman" w:cs="Times New Roman"/>
          <w:b/>
          <w:sz w:val="28"/>
          <w:szCs w:val="28"/>
        </w:rPr>
        <w:t xml:space="preserve"> с предметом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5.9. Для выступления на публичных слушаниях отводится: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на доклад представителя организатора публичных слушаний - до 20 минут;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на вопросы к докладчику (содокладчику), представителям уполномоченного органа и ответы на них - до 5 минут на один вопрос;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на выступление участников публичных слушаний, - до 10 минут на одно выступление.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5.10. Участники публичных слушаний не вправе мешать проведению публичных слушаний, не вправе вмешиваться в ход публичных слушаний, прерывать их выкриками, аплодисментами.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При несоблюдении порядка, установленного настоящим Положением, участники публичных слушаний удаляются из помещения,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являющегося местом проведения публичных слушаний по требованию Председателя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5.11. По окончании публичных слушаний Председатель публичных слушаний оглашает информацию о предложениях и замечаниях участников собрания публичных слушаний для их включения в протокол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5.12. Организатор публичных слушаний не вправе ограничить доступ     в помещение зарегистрированным в установленном порядке участникам публичных слушаний или их представителям.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6. Предложения и замечания к проекту, выносимому на публичные слушания или общественные обсуждения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6.1.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В течение всего периода размещения на официальном сайте и (или) информационном ресурсе проекта, подлежащего рассмотрению                       на публичных слушаниях или общественных обсуждениях, информационных материалов к нему и проведения экспозиции или экспозиций такого проекта участники публичных слушаний или общественных обсуждений, прошедшие в соответствии с пунктом 2.4 настоящего Положения идентификацию, имеют право вносить предложения и замечания, касающиеся такого проекта: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1) посредством официального сайта или информационного ресурса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(в случае проведения общественных обсуждений);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3) в письменной форме в адрес организатора общественных обсуждений или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4) посредством записи в книге (журнале) учета посетителей экспозиции проекта, подлежащего рассмотрению на общественных обсуждениях или публичных  слушаниях.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6.2. Предложения и замечания, внесенные в соответствии с пунктом 6.1 настоящего Положения, подлежат регистрации, а также обязательному рассмотрению организатором публичных слушаний или общественных обсуждений, за исключением случаев выявления факта представления участником публичных слушаний или общественных обсуждений недостоверных сведений.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6.3. Нецензурные либо оскорбительные выражения, угрозы жизни, здоровью и имуществу третьих лиц, призывы к осуществлению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экстремистской деятельности, содержащиеся в предложениях и замечаниях, внесенных участниками публичных слушаний или общественных обсуждений, не подлежат включению в протокол публичных слушаний или общественных обсуждений.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7. Порядок оформления результатов обсуждения вопросов, вынесенных на общественные обсуждения или публичные слушания.</w:t>
      </w: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7.1. Ход публичных слушаний и выступления общественных обсуждений  протоколируются. К протоколу прилагаются письменные предложения            и замечания заинтересованных лиц.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7.2. Председательствующий вправе в любой момент объявить перерыв      в публичных слушаниях с указанием времени перерыва.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7.3. Организатор публичных слушаний или общественных обсуждений   в течение 10 рабочих дней со дня окончания периода размещения проекта муниципального правового акта, вынесенного на обсуждение, подготавливает и оформляет протокол публичных слушаний или общественных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обсуждений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в котором указываются: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1) дата оформления протокола публичных слушаний или общественных обсуждений;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2) информация об организаторе публичных слушаний или общественных обсуждений;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3) информация, содержащаяся в опубликованном оповещении о начале публичных слушаний или общественных обсуждений, дата и источник его опубликования;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4) информация о сроке, в течение которого принимались предложения             и замечания участников публичных слушаний или общественных обсуждений, о территории, в пределах которой проводятся публичные слушания или общественные обсуждения;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5) все предложения и замечания участников публичных слушаний или общественных обсуждений с разделением на предложения и замечания граждан, являющихся участниками публичных слушаний или общественных обсуждений и постоянно проживающих на территории, в пределах которой проводятся публичные слушания или общественные обсуждения,                     и предложения и замечания иных участников публичных слушаний или общественных обсуждений.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  <w:t xml:space="preserve">7.4.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 xml:space="preserve">К протоколу публичных слушаний или общественных обсуждений прилагается перечень принявших участие в рассмотрении проекта участников публичных слушаний или общественных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обсуждений, включающий в себя сведения об участниках публичных слушаний или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  <w:t>7.5. Участник публичных слушаний или общественных обсуждений, который внес предложения и замечания, касающиеся проекта, рассмотренного на публичных слушаниях или общественных обсуждениях, имеет право получить выписку из протокола публичных слушаний или общественных обсуждений, содержащую внесенные этим участником предложения и замечания.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8. Заключение о результатах публичных слушаний 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или общественных обсуждений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8.1. На основании протокола публичных слушаний организатор публичных слушаний осуществляет подготовку заключения о результатах публичных слушаний в срок не более пяти рабочих дней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 даты оформления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протокола публичных слушаний.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8.2. В заключении о результатах публичных слушаний или общественных обсуждений указываются: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1) дата оформления заключения о результатах публичных слушаний или общественных обсуждений;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2) наименование проекта, рассмотренного на публичных слушаниях или общественных обсуждениях, сведения о количестве участников публичных слушаний или общественных обсуждений, которые приняли участие                в публичных слушаниях или общественных обсуждениях;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3) реквизиты протокола публичных слушаний или общественных обсуждений, на основании которого подготовлено заключение о результатах публичных слушаний или общественных обсуждений;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4) содержание внесенных предложений и замечаний участников публичных слушаний или общественных обсуждений с разделением на предложения        и замечания граждан, являющихся участниками публичных слушаний или общественных обсуждений и постоянно проживающих на территории,            в пределах которой проводятся публичные слушания или общественные обсуждения, и предложения и замечания иных участников публичных слушаний или общественных обсуждений.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В случае внесения несколькими участниками публичных слушаний или общественных обсуждений одинаковых предложений и замечаний допускается обобщение таких предложений и замечаний;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5) аргументированные рекомендации организатора публичных слушаний или общественных обсуждений о целесообразности или нецелесообразности учета внесенных участниками публичных слушаний или общественных обсуждений предложений и замечаний и выводы по результатам публичных слушаний или общественных обсуждений.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  <w:t xml:space="preserve">8.2. Заключение о результатах публичных слушаний или общественных обсуждений подготавливается организатором публичных слушаний или общественных обсуждений в течение 14 рабочих дней по форме согласно приложению № ____ к настоящему Положению. В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заключении отражаются выраженные позиции участников публичных слушаний или общественных обсуждений и рекомендации организатора публичных слушаний или общественных обсуждений, сформулированные по результатам публичных слушаний или общественных обсуждений, включая мотивированное обоснование указанных рекомендаций.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ab/>
        <w:t>8.3. Заключение о результатах публичных слушаний или общественных обсуждений подлежит опубликованию в порядке, установленном для официального опубликования муниципальных правовых актов,                         и размещается на официальном сайте наименование муниципального образования «Бежтинский участок»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8.4. Заключение о результатах публичных слушаний или общественных обсуждений, протокол публичных слушаний или общественных обсуждений и материалы, собранные в ходе подготовки и проведения публичных слушаний или общественных обсуждений, хранятся в администрации муниципального образования «Бежтинский участок»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8.5. Результаты публичных слушаний или общественных обсуждений, изложенные в заключении, принимаются во внимание при принятии уполномоченным органом местного самоуправления решения по вопросам, которые были предметом обсуждения на публичных слушаниях или общественных обсуждениях.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Глава МО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Бежтинский</w:t>
      </w:r>
      <w:r w:rsidRPr="004A26F4">
        <w:rPr>
          <w:rFonts w:ascii="Times New Roman" w:hAnsi="Times New Roman" w:cs="Times New Roman"/>
          <w:b/>
          <w:sz w:val="28"/>
          <w:szCs w:val="28"/>
        </w:rPr>
        <w:t>участок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</w:t>
      </w:r>
      <w:r w:rsidRPr="004A26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4A26F4">
        <w:rPr>
          <w:rFonts w:ascii="Times New Roman" w:hAnsi="Times New Roman" w:cs="Times New Roman"/>
          <w:b/>
          <w:sz w:val="28"/>
          <w:szCs w:val="28"/>
        </w:rPr>
        <w:t>Хайбулаев</w:t>
      </w:r>
      <w:proofErr w:type="spell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Г.А.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26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Председатель Собрания депутатов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Бежтинский</w:t>
      </w:r>
      <w:r w:rsidRPr="004A26F4">
        <w:rPr>
          <w:rFonts w:ascii="Times New Roman" w:hAnsi="Times New Roman" w:cs="Times New Roman"/>
          <w:b/>
          <w:sz w:val="28"/>
          <w:szCs w:val="28"/>
        </w:rPr>
        <w:t>участок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</w:t>
      </w:r>
      <w:r w:rsidRPr="004A26F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26F4">
        <w:rPr>
          <w:rFonts w:ascii="Times New Roman" w:hAnsi="Times New Roman" w:cs="Times New Roman"/>
          <w:b/>
          <w:sz w:val="28"/>
          <w:szCs w:val="28"/>
        </w:rPr>
        <w:t xml:space="preserve">Магомедов А.П.                                                                  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к Положению о порядке организации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и проведения публичных слушаний</w:t>
      </w:r>
    </w:p>
    <w:p w:rsidR="004A26F4" w:rsidRPr="004A26F4" w:rsidRDefault="004A26F4" w:rsidP="004A26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Pr="004A26F4">
        <w:rPr>
          <w:rFonts w:ascii="Times New Roman" w:hAnsi="Times New Roman" w:cs="Times New Roman"/>
          <w:b/>
          <w:sz w:val="28"/>
          <w:szCs w:val="28"/>
        </w:rPr>
        <w:t xml:space="preserve">по вопросам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градостроительной</w:t>
      </w:r>
      <w:proofErr w:type="gramEnd"/>
    </w:p>
    <w:p w:rsidR="004A26F4" w:rsidRPr="004A26F4" w:rsidRDefault="004A26F4" w:rsidP="004A26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4A26F4">
        <w:rPr>
          <w:rFonts w:ascii="Times New Roman" w:hAnsi="Times New Roman" w:cs="Times New Roman"/>
          <w:b/>
          <w:sz w:val="28"/>
          <w:szCs w:val="28"/>
        </w:rPr>
        <w:t>деятельности на территории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«Бежтинский участок»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Оповещение о начале публичных слушаний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В соответствии с постановлением главы муниципального образования (решением представительного органа муниципального образования) _________________________________________________________________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(наименование поселения)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______________№ ___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назначении публичных слушаний по проекту: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информация о проекте, подлежащем рассмотрению на публичных слушаниях, перечень информационных материалов к такому проекту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(далее - проект) проводятся публичные слушания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 до ___ ч. «___» _______ 20_____ г. в здании ______________________, расположенном по адресу: ______________________.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в здании __________, расположенном по адресу: _____________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______ </w:t>
      </w:r>
      <w:proofErr w:type="spellStart"/>
      <w:r w:rsidRPr="004A26F4">
        <w:rPr>
          <w:rFonts w:ascii="Times New Roman" w:hAnsi="Times New Roman" w:cs="Times New Roman"/>
          <w:b/>
          <w:sz w:val="28"/>
          <w:szCs w:val="28"/>
        </w:rPr>
        <w:t>до____ч</w:t>
      </w:r>
      <w:proofErr w:type="spellEnd"/>
      <w:r w:rsidRPr="004A26F4">
        <w:rPr>
          <w:rFonts w:ascii="Times New Roman" w:hAnsi="Times New Roman" w:cs="Times New Roman"/>
          <w:b/>
          <w:sz w:val="28"/>
          <w:szCs w:val="28"/>
        </w:rPr>
        <w:t>. «___» _______ 20_____ г.;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в здании __________, расположенном по адресу: _____________ с ______ до____ ч. «___» _______ 20_____ г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(прописывается если организатором принято решение о разделении населенного пункта на части)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Организатором публичных слушаний является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указывается организатор публичных слушаний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Проект представлен на экспозиции. Экспозиция проекта проходит: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в здании ________по адресу: __________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___________ по ______________;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дата открытия экспозиции дата закрытия экспозиции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(прописывается если организовано несколько экспозиций рассматриваемого проекта)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в здании _____________ по адресу _____________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______ по _________;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здании _____________ по адресу _____________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______ по _________.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Часы работы экспозиции: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_____ по__________.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В часы работы экспозиции проводятся консультации по теме публичных слушаний, распространяются информационные материалы по проекту.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Собрание участников публичных слушаний состоится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_________________по адресу: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(дата, время)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(прописывается в случае проведения нескольких собраний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участников публичных слушаний)      </w:t>
      </w:r>
      <w:r w:rsidRPr="004A26F4">
        <w:rPr>
          <w:rFonts w:ascii="Times New Roman" w:hAnsi="Times New Roman" w:cs="Times New Roman"/>
          <w:b/>
          <w:sz w:val="28"/>
          <w:szCs w:val="28"/>
        </w:rPr>
        <w:t xml:space="preserve">__________________ по адресу: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(дата, время) </w:t>
      </w:r>
      <w:r w:rsidRPr="004A26F4">
        <w:rPr>
          <w:rFonts w:ascii="Times New Roman" w:hAnsi="Times New Roman" w:cs="Times New Roman"/>
          <w:b/>
          <w:sz w:val="28"/>
          <w:szCs w:val="28"/>
        </w:rPr>
        <w:t>__________________ по адресу: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(дата, время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Предложения и замечания, касающиеся проекта, можно подавать: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- в устной и письменной форме в ходе проведения собрания участников публичных слушаний;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 xml:space="preserve">- в письменной форме - в адрес организатора публичных слушаний                   с ____ по _____ в будние дни с ____ часов по ____ часов в здании _____ по адресу: _______________________________________________________; </w:t>
      </w:r>
      <w:proofErr w:type="gramEnd"/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- посредством записи в Книге учета посетителей и записи предложений          и замечаний при проведении экспозиции проекта, подлежащего рассмотрению на публичных слушаниях.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Проект и информационные материалы к нему размещены на официальном сайте по адресу: _____________________________________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При подаче предложений и замечаний в ходе проведения собрания участников публичных слушаний при себе необходимо иметь: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- физическим лицам - паспорт,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- юридическим лицам – свидетельство о государственной регистрации юридического лица, выписку из единого государственного реестра юридических лиц, доверенность - в случае, если участник собрания действует на основании доверенности, правообладателям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- также выписки из Единого государственного реестра недвижимости и иные документы, устанавливающие или удостоверяющие их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 права на такие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2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к положению о порядке организации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и проведения публичных слушаний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по вопросам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градостроительной</w:t>
      </w:r>
      <w:proofErr w:type="gramEnd"/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деятельности на территории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муниципального образования «Бежтинский участок»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_____________________________</w:t>
      </w:r>
    </w:p>
    <w:p w:rsidR="004A26F4" w:rsidRPr="004A26F4" w:rsidRDefault="004A26F4" w:rsidP="004A26F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(должность, Ф.И.О., подпись, дата)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6F4" w:rsidRPr="004A26F4" w:rsidRDefault="004A26F4" w:rsidP="004A26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ЗАКЛЮЧЕНИЕ ПО РЕЗУЛЬТАТАМ ПУБЛИЧНЫХ СЛУШАНИЙ ПО ПРОЕКТУ ____________________________________________________________________________________________________________ (наименование проекта)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>1.</w:t>
      </w:r>
      <w:r w:rsidRPr="004A26F4">
        <w:rPr>
          <w:rFonts w:ascii="Times New Roman" w:hAnsi="Times New Roman" w:cs="Times New Roman"/>
          <w:b/>
          <w:sz w:val="28"/>
          <w:szCs w:val="28"/>
        </w:rPr>
        <w:tab/>
        <w:t xml:space="preserve">Общие сведения о проекте, представленном на публичные слушания:  __________________________________________________________________2. Заявитель (в случае рассмотрения проекта планировки территории и (или) проекта межевания территории, проекта решения о предоставлении разрешений на условно разрешенные виды использования земельных участков или объектов капитального строительства, проекта решения на предоставление разрешения на отклонение от предельных параметров разрешенного строительства, реконструкции объектов капитального строительства) __________________________________________________________________3. Организация разработчик ____________________________________________________________________________ (наименование, юридический адрес, телефон, адрес электронной почты) 4. Сроки проведения публичных слушаний __________________________________ 5. Формы оповещения о начале публичных слушаний (название, номер, дата печатных изданий и др. формы) __________________________________________________________________ 6. Сведения о проведении экспозиции по материалам (где и когда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проведена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, количество предложений и замечаний) _________________________________________________________________ </w:t>
      </w: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Сведения о проведении собрания участников публичных слушаний (где и когда проведено, состав и количество участников, количество предложений и замечаний) _________________________________________________________________ 8. Сведения о протоколе публичных слушаний (когда </w:t>
      </w:r>
      <w:proofErr w:type="gramStart"/>
      <w:r w:rsidRPr="004A26F4">
        <w:rPr>
          <w:rFonts w:ascii="Times New Roman" w:hAnsi="Times New Roman" w:cs="Times New Roman"/>
          <w:b/>
          <w:sz w:val="28"/>
          <w:szCs w:val="28"/>
        </w:rPr>
        <w:t>подписан</w:t>
      </w:r>
      <w:proofErr w:type="gramEnd"/>
      <w:r w:rsidRPr="004A26F4">
        <w:rPr>
          <w:rFonts w:ascii="Times New Roman" w:hAnsi="Times New Roman" w:cs="Times New Roman"/>
          <w:b/>
          <w:sz w:val="28"/>
          <w:szCs w:val="28"/>
        </w:rPr>
        <w:t xml:space="preserve">) __________________________________________________________________9. Выводы и рекомендации по проведению публичных слушаний по проекту (аргументированные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слушаний): _____________________________ Подписи членов уполномоченного органа___________________________________ </w:t>
      </w:r>
    </w:p>
    <w:p w:rsidR="004A26F4" w:rsidRPr="004A26F4" w:rsidRDefault="004A26F4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t xml:space="preserve">Предложения и замечания участников публичных слушаний </w:t>
      </w:r>
    </w:p>
    <w:p w:rsidR="00CD408D" w:rsidRPr="00701EEF" w:rsidRDefault="00CD408D" w:rsidP="004A26F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D408D" w:rsidRPr="00701EEF" w:rsidSect="00237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64234"/>
    <w:multiLevelType w:val="hybridMultilevel"/>
    <w:tmpl w:val="306E4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51CB0"/>
    <w:multiLevelType w:val="hybridMultilevel"/>
    <w:tmpl w:val="BC24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A163C"/>
    <w:multiLevelType w:val="hybridMultilevel"/>
    <w:tmpl w:val="A3185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754796"/>
    <w:multiLevelType w:val="hybridMultilevel"/>
    <w:tmpl w:val="508EE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6CCD"/>
    <w:rsid w:val="0005306B"/>
    <w:rsid w:val="00140099"/>
    <w:rsid w:val="00176CCD"/>
    <w:rsid w:val="001A4119"/>
    <w:rsid w:val="001C340E"/>
    <w:rsid w:val="00237184"/>
    <w:rsid w:val="00313105"/>
    <w:rsid w:val="00331E83"/>
    <w:rsid w:val="0035522A"/>
    <w:rsid w:val="003F4260"/>
    <w:rsid w:val="003F6B29"/>
    <w:rsid w:val="004A26F4"/>
    <w:rsid w:val="00596A4B"/>
    <w:rsid w:val="005B7FC3"/>
    <w:rsid w:val="00612D72"/>
    <w:rsid w:val="006414FF"/>
    <w:rsid w:val="00701EEF"/>
    <w:rsid w:val="00781454"/>
    <w:rsid w:val="007E148A"/>
    <w:rsid w:val="007E4A40"/>
    <w:rsid w:val="008508D7"/>
    <w:rsid w:val="0090430B"/>
    <w:rsid w:val="00950180"/>
    <w:rsid w:val="009D6E3B"/>
    <w:rsid w:val="009E7A0A"/>
    <w:rsid w:val="00AA224C"/>
    <w:rsid w:val="00B05CA6"/>
    <w:rsid w:val="00B14CD0"/>
    <w:rsid w:val="00BE4CD8"/>
    <w:rsid w:val="00C91016"/>
    <w:rsid w:val="00C93C70"/>
    <w:rsid w:val="00CD408D"/>
    <w:rsid w:val="00D40C21"/>
    <w:rsid w:val="00D85072"/>
    <w:rsid w:val="00DF7B1C"/>
    <w:rsid w:val="00F33022"/>
    <w:rsid w:val="00F43342"/>
    <w:rsid w:val="00F9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5919</Words>
  <Characters>33744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lyiza</dc:creator>
  <cp:lastModifiedBy>Magomed</cp:lastModifiedBy>
  <cp:revision>16</cp:revision>
  <cp:lastPrinted>2021-12-22T12:31:00Z</cp:lastPrinted>
  <dcterms:created xsi:type="dcterms:W3CDTF">2021-12-06T13:37:00Z</dcterms:created>
  <dcterms:modified xsi:type="dcterms:W3CDTF">2021-12-22T12:34:00Z</dcterms:modified>
</cp:coreProperties>
</file>