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4136A5" w14:textId="6D1CE2BE" w:rsidR="00D03C14" w:rsidRPr="00927CE7" w:rsidRDefault="00554B5F" w:rsidP="00D03C14">
      <w:pPr>
        <w:jc w:val="center"/>
        <w:rPr>
          <w:b/>
          <w:bCs/>
        </w:rPr>
      </w:pPr>
      <w:r w:rsidRPr="000407A9">
        <w:rPr>
          <w:rFonts w:ascii="Calibri" w:eastAsia="Calibri" w:hAnsi="Calibri"/>
          <w:noProof/>
        </w:rPr>
        <w:drawing>
          <wp:anchor distT="0" distB="0" distL="114300" distR="114300" simplePos="0" relativeHeight="251660288" behindDoc="1" locked="0" layoutInCell="1" allowOverlap="1" wp14:anchorId="6A9073BE" wp14:editId="23A6ABDB">
            <wp:simplePos x="0" y="0"/>
            <wp:positionH relativeFrom="column">
              <wp:posOffset>2959735</wp:posOffset>
            </wp:positionH>
            <wp:positionV relativeFrom="paragraph">
              <wp:posOffset>-402590</wp:posOffset>
            </wp:positionV>
            <wp:extent cx="1164590" cy="1196975"/>
            <wp:effectExtent l="0" t="0" r="0" b="3175"/>
            <wp:wrapNone/>
            <wp:docPr id="1" name="Рисунок 1" descr="D:\Патимат\Desktop\хлам\Герб Беж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Патимат\Desktop\хлам\Герб Бежта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4590" cy="119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D83688" w14:textId="77777777" w:rsidR="006D5846" w:rsidRDefault="006D5846" w:rsidP="006D5846">
      <w:pPr>
        <w:widowControl w:val="0"/>
        <w:suppressAutoHyphens/>
        <w:rPr>
          <w:rFonts w:eastAsia="Arial Unicode MS" w:cs="Tahoma"/>
          <w:color w:val="000000"/>
        </w:rPr>
      </w:pPr>
    </w:p>
    <w:p w14:paraId="1FB0C6F7" w14:textId="2130EDBB" w:rsidR="006D5846" w:rsidRDefault="006D5846" w:rsidP="006D5846">
      <w:pPr>
        <w:widowControl w:val="0"/>
        <w:suppressAutoHyphens/>
        <w:rPr>
          <w:rFonts w:eastAsia="Arial Unicode MS" w:cs="Tahoma"/>
          <w:color w:val="000000"/>
        </w:rPr>
      </w:pPr>
    </w:p>
    <w:p w14:paraId="5BCDB71D" w14:textId="77777777" w:rsidR="006D5846" w:rsidRDefault="006D5846" w:rsidP="006D5846">
      <w:pPr>
        <w:widowControl w:val="0"/>
        <w:suppressAutoHyphens/>
        <w:rPr>
          <w:rFonts w:eastAsia="Arial Unicode MS" w:cs="Tahoma"/>
          <w:color w:val="000000"/>
        </w:rPr>
      </w:pPr>
    </w:p>
    <w:p w14:paraId="7DF6B503" w14:textId="77777777" w:rsidR="006D5846" w:rsidRPr="000407A9" w:rsidRDefault="006D5846" w:rsidP="006D5846">
      <w:pPr>
        <w:widowControl w:val="0"/>
        <w:suppressAutoHyphens/>
        <w:rPr>
          <w:rFonts w:eastAsia="Arial Unicode MS" w:cs="Tahoma"/>
          <w:color w:val="000000"/>
        </w:rPr>
      </w:pPr>
    </w:p>
    <w:p w14:paraId="7C8B405A" w14:textId="77777777" w:rsidR="006D5846" w:rsidRPr="00B665BD" w:rsidRDefault="006D5846" w:rsidP="00554B5F">
      <w:pPr>
        <w:jc w:val="center"/>
      </w:pPr>
    </w:p>
    <w:p w14:paraId="0638D695" w14:textId="54B52D0E" w:rsidR="006D5846" w:rsidRPr="00554B5F" w:rsidRDefault="00554B5F" w:rsidP="00554B5F">
      <w:pPr>
        <w:jc w:val="center"/>
      </w:pPr>
      <w:r>
        <w:rPr>
          <w:b/>
          <w:bCs/>
          <w:sz w:val="36"/>
          <w:szCs w:val="36"/>
        </w:rPr>
        <w:t xml:space="preserve">  </w:t>
      </w:r>
      <w:r w:rsidR="001A0116">
        <w:rPr>
          <w:b/>
          <w:bCs/>
          <w:sz w:val="36"/>
          <w:szCs w:val="36"/>
        </w:rPr>
        <w:t>СОБРАНИЕ ДЕПУТАТОВ</w:t>
      </w:r>
    </w:p>
    <w:p w14:paraId="4D8CC3CE" w14:textId="18A10E23" w:rsidR="006D5846" w:rsidRPr="00B665BD" w:rsidRDefault="001A0116" w:rsidP="00554B5F">
      <w:pPr>
        <w:keepNext/>
        <w:jc w:val="center"/>
        <w:outlineLvl w:val="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МО</w:t>
      </w:r>
      <w:r w:rsidR="006D5846" w:rsidRPr="00B665BD">
        <w:rPr>
          <w:b/>
          <w:bCs/>
          <w:sz w:val="36"/>
          <w:szCs w:val="36"/>
        </w:rPr>
        <w:t xml:space="preserve"> «БЕЖТИНСКИЙ УЧАСТОК»</w:t>
      </w:r>
    </w:p>
    <w:p w14:paraId="2C40A016" w14:textId="77777777" w:rsidR="006D5846" w:rsidRPr="00B665BD" w:rsidRDefault="006D5846" w:rsidP="006D5846">
      <w:pPr>
        <w:ind w:left="142"/>
        <w:jc w:val="center"/>
        <w:rPr>
          <w:b/>
        </w:rPr>
      </w:pPr>
      <w:r w:rsidRPr="00B665BD">
        <w:rPr>
          <w:b/>
        </w:rPr>
        <w:t xml:space="preserve">368410, Республика Дагестан, Бежтинский участок, </w:t>
      </w:r>
      <w:proofErr w:type="gramStart"/>
      <w:r w:rsidRPr="00B665BD">
        <w:rPr>
          <w:b/>
        </w:rPr>
        <w:t>с</w:t>
      </w:r>
      <w:proofErr w:type="gramEnd"/>
      <w:r w:rsidRPr="00B665BD">
        <w:rPr>
          <w:b/>
        </w:rPr>
        <w:t>. Бежта</w:t>
      </w:r>
    </w:p>
    <w:p w14:paraId="464A3532" w14:textId="77777777" w:rsidR="006D5846" w:rsidRPr="00B665BD" w:rsidRDefault="006D5846" w:rsidP="006D5846">
      <w:pPr>
        <w:jc w:val="center"/>
        <w:rPr>
          <w:b/>
        </w:rPr>
      </w:pPr>
      <w:r w:rsidRPr="00B665BD">
        <w:rPr>
          <w:b/>
        </w:rPr>
        <w:t xml:space="preserve">т.: (872 2)55-23-01, 55-23-02, ф. 55-23-05, </w:t>
      </w:r>
      <w:r w:rsidRPr="00B665BD">
        <w:rPr>
          <w:b/>
          <w:u w:val="single"/>
          <w:lang w:val="en-US"/>
        </w:rPr>
        <w:t>www</w:t>
      </w:r>
      <w:r w:rsidRPr="00B665BD">
        <w:rPr>
          <w:b/>
          <w:u w:val="single"/>
        </w:rPr>
        <w:t>.</w:t>
      </w:r>
      <w:hyperlink r:id="rId10" w:history="1">
        <w:r w:rsidRPr="00B665BD">
          <w:rPr>
            <w:b/>
            <w:color w:val="0000FF"/>
            <w:u w:val="single"/>
            <w:lang w:val="en-US"/>
          </w:rPr>
          <w:t>bezhta</w:t>
        </w:r>
        <w:r w:rsidRPr="00B665BD">
          <w:rPr>
            <w:b/>
            <w:color w:val="0000FF"/>
            <w:u w:val="single"/>
          </w:rPr>
          <w:t>-</w:t>
        </w:r>
        <w:r w:rsidRPr="00B665BD">
          <w:rPr>
            <w:b/>
            <w:color w:val="0000FF"/>
            <w:u w:val="single"/>
            <w:lang w:val="en-US"/>
          </w:rPr>
          <w:t>mo</w:t>
        </w:r>
        <w:r w:rsidRPr="00B665BD">
          <w:rPr>
            <w:b/>
            <w:color w:val="0000FF"/>
            <w:u w:val="single"/>
          </w:rPr>
          <w:t>.</w:t>
        </w:r>
        <w:r w:rsidRPr="00B665BD">
          <w:rPr>
            <w:b/>
            <w:color w:val="0000FF"/>
            <w:u w:val="single"/>
            <w:lang w:val="en-US"/>
          </w:rPr>
          <w:t>ru</w:t>
        </w:r>
      </w:hyperlink>
      <w:r w:rsidRPr="00B665BD">
        <w:rPr>
          <w:b/>
        </w:rPr>
        <w:t xml:space="preserve">, </w:t>
      </w:r>
      <w:r w:rsidRPr="00B665BD">
        <w:rPr>
          <w:b/>
          <w:u w:val="single"/>
          <w:lang w:val="en-US"/>
        </w:rPr>
        <w:t>bezhtinskiy</w:t>
      </w:r>
      <w:r w:rsidRPr="00B665BD">
        <w:rPr>
          <w:b/>
          <w:u w:val="single"/>
        </w:rPr>
        <w:t>@</w:t>
      </w:r>
      <w:r w:rsidRPr="00B665BD">
        <w:rPr>
          <w:b/>
          <w:u w:val="single"/>
          <w:lang w:val="en-US"/>
        </w:rPr>
        <w:t>e</w:t>
      </w:r>
      <w:r w:rsidRPr="00B665BD">
        <w:rPr>
          <w:b/>
          <w:u w:val="single"/>
        </w:rPr>
        <w:t>-</w:t>
      </w:r>
      <w:r w:rsidRPr="00B665BD">
        <w:rPr>
          <w:b/>
          <w:u w:val="single"/>
          <w:lang w:val="en-US"/>
        </w:rPr>
        <w:t>dag</w:t>
      </w:r>
      <w:r w:rsidRPr="00B665BD">
        <w:rPr>
          <w:b/>
          <w:u w:val="single"/>
        </w:rPr>
        <w:t>.</w:t>
      </w:r>
      <w:r w:rsidRPr="00B665BD">
        <w:rPr>
          <w:b/>
          <w:u w:val="single"/>
          <w:lang w:val="en-US"/>
        </w:rPr>
        <w:t>ru</w:t>
      </w:r>
      <w:r w:rsidRPr="00B665BD">
        <w:rPr>
          <w:b/>
          <w:u w:val="single"/>
        </w:rPr>
        <w:t xml:space="preserve">  </w:t>
      </w:r>
    </w:p>
    <w:p w14:paraId="27E7AAC3" w14:textId="77777777" w:rsidR="006D5846" w:rsidRPr="00B665BD" w:rsidRDefault="006D5846" w:rsidP="006D5846">
      <w:pPr>
        <w:ind w:left="708"/>
      </w:pPr>
      <w:r w:rsidRPr="00B665BD">
        <w:rPr>
          <w:noProof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3E84C1B5" wp14:editId="06081B8B">
                <wp:simplePos x="0" y="0"/>
                <wp:positionH relativeFrom="column">
                  <wp:posOffset>-400050</wp:posOffset>
                </wp:positionH>
                <wp:positionV relativeFrom="paragraph">
                  <wp:posOffset>95249</wp:posOffset>
                </wp:positionV>
                <wp:extent cx="6400800" cy="0"/>
                <wp:effectExtent l="0" t="19050" r="38100" b="38100"/>
                <wp:wrapNone/>
                <wp:docPr id="2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31.5pt,7.5pt" to="472.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PfBWQIAAGoEAAAOAAAAZHJzL2Uyb0RvYy54bWysVEGO0zAU3SNxByv7TpKSdjrRpCPUtGwG&#10;GGmGA7ix01jj2JbtNq0QErBG6hG4AguQRhrgDOmN+HbTwsAGIbJwvu3vl/fff875xbrmaEW1YVJk&#10;QXwSBYiKQhImFlnw6mbWGwXIWCwI5lLQLNhQE1yMHz86b1RK+7KSnFCNAESYtFFZUFmr0jA0RUVr&#10;bE6kogI2S6lrbGGqFyHRuAH0mof9KBqGjdREaVlQY2A1328GY49flrSwL8vSUIt4FgA360ftx7kb&#10;w/E5Thcaq4oVHQ38DyxqzAR89AiVY4vRUrM/oGpWaGlkaU8KWYeyLFlBfQ1QTRz9Vs11hRX1tYA4&#10;Rh1lMv8PtnixutKIkSzoB0jgGlrUfty93W3br+2n3Rbt3rXf2y/t5/au/dbe7d5DfL/7ALHbbO+7&#10;5S2KnZKNMikATsSVdloUa3GtLmVxa5CQkwqLBfUV3WwUfMafCB8ccROjgM+8eS4J5OCllV7Wdalr&#10;BwmCobXv3ubYPbq2qIDFYRJFowiaXBz2QpweDipt7DMqa+SCLOBMOGFxileXxgJ1SD2kuGUhZ4xz&#10;bw4uUJMFg9N44KBrBVJZMMvtTdW13EjOiEt3B41ezCdcoxV2hvOPUwbgH6RpuRTEw1cUk2kXW8z4&#10;PoZ8LhweFAcEu2jvqNdn0dl0NB0lvaQ/nPaSKM97T2eTpDecxaeD/Ek+meTxG1ddnKQVI4QKx+7g&#10;7jj5O/d092zvy6O/j8KED9F9iUD28PakfXddQ/fWmEuyudJODddoMLRP7i6fuzG/zn3Wz1/E+AcA&#10;AAD//wMAUEsDBBQABgAIAAAAIQCC6Dj82QAAAAkBAAAPAAAAZHJzL2Rvd25yZXYueG1sTE/JbsIw&#10;EL1X6j9Yg9QbOJRFIY2DUFE/oGkPPZp4SKLa48g2kPbrO6gHOM3ynt5SbkdnxRlD7D0pmM8yEEiN&#10;Nz21Cj4/3qY5iJg0GW09oYIfjLCtHh9KXRh/oXc816kVLEKx0Aq6lIZCyth06HSc+QGJsaMPTic+&#10;QytN0BcWd1Y+Z9laOt0TO3R6wNcOm+/65BTUPrP7cbew9W++/Nr7Jh/CKir1NBl3LyASjulGhmt8&#10;jg4VZzr4E5korILpesFdEgMrnkzYLK/L4f8hq1LeN6j+AAAA//8DAFBLAQItABQABgAIAAAAIQC2&#10;gziS/gAAAOEBAAATAAAAAAAAAAAAAAAAAAAAAABbQ29udGVudF9UeXBlc10ueG1sUEsBAi0AFAAG&#10;AAgAAAAhADj9If/WAAAAlAEAAAsAAAAAAAAAAAAAAAAALwEAAF9yZWxzLy5yZWxzUEsBAi0AFAAG&#10;AAgAAAAhAL/A98FZAgAAagQAAA4AAAAAAAAAAAAAAAAALgIAAGRycy9lMm9Eb2MueG1sUEsBAi0A&#10;FAAGAAgAAAAhAILoOPzZAAAACQEAAA8AAAAAAAAAAAAAAAAAswQAAGRycy9kb3ducmV2LnhtbFBL&#10;BQYAAAAABAAEAPMAAAC5BQAAAAA=&#10;" strokeweight="4.5pt">
                <v:stroke linestyle="thickThin"/>
              </v:line>
            </w:pict>
          </mc:Fallback>
        </mc:AlternateContent>
      </w:r>
    </w:p>
    <w:p w14:paraId="6A8441B6" w14:textId="2D3E2988" w:rsidR="00D03C14" w:rsidRPr="00700821" w:rsidRDefault="00554B5F" w:rsidP="00D03C1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«14</w:t>
      </w:r>
      <w:r w:rsidR="00B367C7">
        <w:rPr>
          <w:b/>
          <w:bCs/>
          <w:sz w:val="28"/>
          <w:szCs w:val="28"/>
        </w:rPr>
        <w:t>»</w:t>
      </w:r>
      <w:r w:rsidR="00D03C14" w:rsidRPr="00700821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декабря 2021 года</w:t>
      </w:r>
      <w:r w:rsidR="00D03C14" w:rsidRPr="00700821">
        <w:rPr>
          <w:sz w:val="28"/>
          <w:szCs w:val="28"/>
        </w:rPr>
        <w:tab/>
      </w:r>
      <w:r>
        <w:rPr>
          <w:sz w:val="28"/>
          <w:szCs w:val="28"/>
        </w:rPr>
        <w:t xml:space="preserve">           </w:t>
      </w:r>
      <w:proofErr w:type="gramStart"/>
      <w:r w:rsidRPr="00554B5F">
        <w:rPr>
          <w:b/>
          <w:sz w:val="28"/>
          <w:szCs w:val="28"/>
        </w:rPr>
        <w:t>с</w:t>
      </w:r>
      <w:proofErr w:type="gramEnd"/>
      <w:r w:rsidRPr="00554B5F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554B5F">
        <w:rPr>
          <w:b/>
          <w:sz w:val="28"/>
          <w:szCs w:val="28"/>
        </w:rPr>
        <w:t>Бежта</w:t>
      </w:r>
      <w:r w:rsidR="00D03C14" w:rsidRPr="00700821">
        <w:rPr>
          <w:sz w:val="28"/>
          <w:szCs w:val="28"/>
        </w:rPr>
        <w:tab/>
      </w:r>
      <w:r w:rsidR="00D03C14" w:rsidRPr="00554B5F">
        <w:rPr>
          <w:b/>
          <w:sz w:val="28"/>
          <w:szCs w:val="28"/>
        </w:rPr>
        <w:t xml:space="preserve">                        </w:t>
      </w:r>
      <w:r w:rsidR="00B367C7" w:rsidRPr="00554B5F">
        <w:rPr>
          <w:b/>
          <w:sz w:val="28"/>
          <w:szCs w:val="28"/>
        </w:rPr>
        <w:t xml:space="preserve">         </w:t>
      </w:r>
      <w:r>
        <w:rPr>
          <w:b/>
          <w:sz w:val="28"/>
          <w:szCs w:val="28"/>
        </w:rPr>
        <w:t xml:space="preserve">             </w:t>
      </w:r>
      <w:r w:rsidR="00D03C14" w:rsidRPr="00554B5F">
        <w:rPr>
          <w:b/>
          <w:sz w:val="28"/>
          <w:szCs w:val="28"/>
        </w:rPr>
        <w:t xml:space="preserve">  № </w:t>
      </w:r>
      <w:r w:rsidRPr="00554B5F">
        <w:rPr>
          <w:b/>
          <w:sz w:val="28"/>
          <w:szCs w:val="28"/>
        </w:rPr>
        <w:t>09</w:t>
      </w:r>
    </w:p>
    <w:p w14:paraId="44CC1EF9" w14:textId="77777777" w:rsidR="00554B5F" w:rsidRDefault="00554B5F" w:rsidP="00554B5F">
      <w:pPr>
        <w:jc w:val="center"/>
        <w:rPr>
          <w:b/>
          <w:bCs/>
          <w:sz w:val="28"/>
          <w:szCs w:val="28"/>
        </w:rPr>
      </w:pPr>
    </w:p>
    <w:p w14:paraId="54102D24" w14:textId="77777777" w:rsidR="00554B5F" w:rsidRPr="00700821" w:rsidRDefault="00554B5F" w:rsidP="00554B5F">
      <w:pPr>
        <w:jc w:val="center"/>
        <w:rPr>
          <w:b/>
          <w:bCs/>
          <w:sz w:val="28"/>
          <w:szCs w:val="28"/>
        </w:rPr>
      </w:pPr>
      <w:r w:rsidRPr="00700821">
        <w:rPr>
          <w:b/>
          <w:bCs/>
          <w:sz w:val="28"/>
          <w:szCs w:val="28"/>
        </w:rPr>
        <w:t>РЕШЕНИЕ</w:t>
      </w:r>
    </w:p>
    <w:p w14:paraId="15A0F9F0" w14:textId="7625BC7D" w:rsidR="00D03C14" w:rsidRPr="00700821" w:rsidRDefault="00D03C14" w:rsidP="00554B5F">
      <w:pPr>
        <w:jc w:val="center"/>
      </w:pPr>
      <w:r w:rsidRPr="00700821">
        <w:rPr>
          <w:b/>
          <w:bCs/>
          <w:color w:val="000000"/>
          <w:sz w:val="28"/>
          <w:szCs w:val="28"/>
        </w:rPr>
        <w:t xml:space="preserve">Об утверждении Положения о муниципальном контроле в сфере благоустройства на территории </w:t>
      </w:r>
      <w:r w:rsidR="00B367C7">
        <w:rPr>
          <w:b/>
          <w:bCs/>
          <w:color w:val="000000"/>
          <w:sz w:val="28"/>
          <w:szCs w:val="28"/>
        </w:rPr>
        <w:t>МО «Бежтинский участок»</w:t>
      </w:r>
    </w:p>
    <w:p w14:paraId="5BA12B6D" w14:textId="77777777" w:rsidR="00D03C14" w:rsidRPr="00700821" w:rsidRDefault="00D03C14" w:rsidP="00D03C14">
      <w:pPr>
        <w:shd w:val="clear" w:color="auto" w:fill="FFFFFF"/>
        <w:ind w:firstLine="567"/>
        <w:rPr>
          <w:b/>
          <w:color w:val="000000"/>
        </w:rPr>
      </w:pPr>
    </w:p>
    <w:p w14:paraId="14DC6BA6" w14:textId="231D63B9" w:rsidR="00554B5F" w:rsidRDefault="00D03C14" w:rsidP="00554B5F">
      <w:pPr>
        <w:spacing w:before="240" w:line="360" w:lineRule="auto"/>
        <w:ind w:firstLine="709"/>
        <w:jc w:val="center"/>
        <w:rPr>
          <w:sz w:val="28"/>
          <w:szCs w:val="28"/>
        </w:rPr>
      </w:pPr>
      <w:r w:rsidRPr="00700821">
        <w:rPr>
          <w:color w:val="000000"/>
          <w:sz w:val="28"/>
          <w:szCs w:val="28"/>
        </w:rPr>
        <w:t xml:space="preserve">В соответствии с </w:t>
      </w:r>
      <w:r w:rsidR="00554B5F" w:rsidRPr="00700821">
        <w:rPr>
          <w:color w:val="000000"/>
          <w:sz w:val="28"/>
          <w:szCs w:val="28"/>
        </w:rPr>
        <w:t>пунктом 19 части 1 статьи 14</w:t>
      </w:r>
      <w:r w:rsidR="00554B5F" w:rsidRPr="00700821">
        <w:rPr>
          <w:color w:val="000000"/>
          <w:sz w:val="28"/>
          <w:szCs w:val="28"/>
          <w:shd w:val="clear" w:color="auto" w:fill="FFFFFF"/>
        </w:rPr>
        <w:t xml:space="preserve"> Федерального закона от 06.10.2003 № 131-ФЗ «Об общих принципах организации местного самоуправления в Российской Федерации»</w:t>
      </w:r>
      <w:r w:rsidR="00554B5F" w:rsidRPr="00700821">
        <w:rPr>
          <w:color w:val="000000"/>
          <w:sz w:val="28"/>
          <w:szCs w:val="28"/>
        </w:rPr>
        <w:t>, Федеральным законом от 31.07.2020 № 248-ФЗ «О государственном контроле (надзоре) и муниципальном контроле в Российской Федерации», Уставом</w:t>
      </w:r>
      <w:r w:rsidR="00554B5F" w:rsidRPr="00700821">
        <w:rPr>
          <w:sz w:val="28"/>
          <w:szCs w:val="28"/>
        </w:rPr>
        <w:t xml:space="preserve"> </w:t>
      </w:r>
      <w:r w:rsidR="00554B5F">
        <w:rPr>
          <w:sz w:val="28"/>
          <w:szCs w:val="28"/>
        </w:rPr>
        <w:t>МО «Бежтинский участок»  «Бежтинский участок» С</w:t>
      </w:r>
      <w:r w:rsidR="00B367C7">
        <w:rPr>
          <w:sz w:val="28"/>
          <w:szCs w:val="28"/>
        </w:rPr>
        <w:t>обрание депутатов МО «Бежтинский участок»</w:t>
      </w:r>
      <w:r w:rsidR="00554B5F">
        <w:rPr>
          <w:sz w:val="28"/>
          <w:szCs w:val="28"/>
        </w:rPr>
        <w:t xml:space="preserve"> выносит</w:t>
      </w:r>
    </w:p>
    <w:p w14:paraId="56D02ECB" w14:textId="5DFE7B78" w:rsidR="00554B5F" w:rsidRDefault="00554B5F" w:rsidP="00554B5F">
      <w:pPr>
        <w:spacing w:before="240" w:line="360" w:lineRule="auto"/>
        <w:ind w:firstLine="709"/>
        <w:jc w:val="center"/>
        <w:rPr>
          <w:color w:val="000000"/>
          <w:sz w:val="28"/>
          <w:szCs w:val="28"/>
        </w:rPr>
      </w:pPr>
      <w:r w:rsidRPr="00554B5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РЕШЕНИЕ:</w:t>
      </w:r>
    </w:p>
    <w:p w14:paraId="1B0A25B4" w14:textId="62DF0DE1" w:rsidR="00D03C14" w:rsidRPr="00554B5F" w:rsidRDefault="00554B5F" w:rsidP="00554B5F">
      <w:pPr>
        <w:shd w:val="clear" w:color="auto" w:fill="FFFFFF"/>
        <w:jc w:val="both"/>
        <w:rPr>
          <w:color w:val="000000"/>
        </w:rPr>
      </w:pPr>
      <w:r>
        <w:rPr>
          <w:iCs/>
          <w:sz w:val="28"/>
          <w:szCs w:val="28"/>
          <w:lang w:eastAsia="zh-CN"/>
        </w:rPr>
        <w:t xml:space="preserve">  </w:t>
      </w:r>
      <w:r>
        <w:rPr>
          <w:iCs/>
          <w:sz w:val="28"/>
          <w:szCs w:val="28"/>
          <w:lang w:eastAsia="zh-CN"/>
        </w:rPr>
        <w:tab/>
      </w:r>
      <w:r w:rsidR="00D03C14" w:rsidRPr="00700821">
        <w:rPr>
          <w:color w:val="000000"/>
          <w:sz w:val="28"/>
          <w:szCs w:val="28"/>
        </w:rPr>
        <w:t xml:space="preserve">1. Утвердить прилагаемое Положение о муниципальном контроле в сфере благоустройства на территории </w:t>
      </w:r>
      <w:r w:rsidR="008045AC">
        <w:rPr>
          <w:sz w:val="28"/>
          <w:szCs w:val="28"/>
        </w:rPr>
        <w:t>МО «Бежтинский участок».</w:t>
      </w:r>
      <w:r w:rsidR="00D03C14" w:rsidRPr="00700821">
        <w:rPr>
          <w:color w:val="000000"/>
        </w:rPr>
        <w:t xml:space="preserve"> </w:t>
      </w:r>
    </w:p>
    <w:p w14:paraId="6F551818" w14:textId="76DA9004" w:rsidR="00D03C14" w:rsidRPr="008629D3" w:rsidRDefault="00D03C14" w:rsidP="008629D3">
      <w:pPr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2. Настоящее решение вступает в силу со дня его официального опубликования, но не ранее 1 января 2022 года</w:t>
      </w:r>
      <w:r w:rsidR="008629D3">
        <w:rPr>
          <w:rStyle w:val="aff2"/>
          <w:color w:val="000000"/>
          <w:sz w:val="28"/>
          <w:szCs w:val="28"/>
        </w:rPr>
        <w:footnoteReference w:id="1"/>
      </w:r>
      <w:r>
        <w:rPr>
          <w:color w:val="000000"/>
          <w:sz w:val="28"/>
          <w:szCs w:val="28"/>
        </w:rPr>
        <w:t xml:space="preserve">, </w:t>
      </w:r>
      <w:r w:rsidRPr="008629D3">
        <w:rPr>
          <w:color w:val="000000"/>
          <w:sz w:val="28"/>
          <w:szCs w:val="28"/>
        </w:rPr>
        <w:t xml:space="preserve">за исключением положений раздела 5 Положения о муниципальном контроле в сфере благоустройства на территории </w:t>
      </w:r>
      <w:r w:rsidR="008045AC">
        <w:rPr>
          <w:sz w:val="28"/>
          <w:szCs w:val="28"/>
        </w:rPr>
        <w:t>МО «Бежтинский участок»</w:t>
      </w:r>
      <w:r w:rsidR="008045AC">
        <w:rPr>
          <w:color w:val="000000"/>
          <w:sz w:val="28"/>
          <w:szCs w:val="28"/>
        </w:rPr>
        <w:t>.</w:t>
      </w:r>
      <w:r w:rsidRPr="008629D3">
        <w:rPr>
          <w:color w:val="000000"/>
          <w:sz w:val="28"/>
          <w:szCs w:val="28"/>
        </w:rPr>
        <w:t xml:space="preserve"> </w:t>
      </w:r>
    </w:p>
    <w:p w14:paraId="2E8A4948" w14:textId="59BBD572" w:rsidR="00D03C14" w:rsidRPr="00700821" w:rsidRDefault="00D03C14" w:rsidP="008629D3">
      <w:pPr>
        <w:ind w:firstLine="709"/>
        <w:jc w:val="both"/>
        <w:rPr>
          <w:sz w:val="28"/>
          <w:szCs w:val="28"/>
        </w:rPr>
      </w:pPr>
      <w:r w:rsidRPr="008629D3">
        <w:rPr>
          <w:color w:val="000000"/>
          <w:sz w:val="28"/>
          <w:szCs w:val="28"/>
        </w:rPr>
        <w:t xml:space="preserve">Положения раздела 5 Положения о муниципальном контроле в сфере благоустройства на территории </w:t>
      </w:r>
      <w:r w:rsidR="008045AC">
        <w:rPr>
          <w:sz w:val="28"/>
          <w:szCs w:val="28"/>
        </w:rPr>
        <w:t>МО «Бежтинский участок»</w:t>
      </w:r>
      <w:r w:rsidR="008045AC">
        <w:rPr>
          <w:color w:val="000000"/>
          <w:sz w:val="28"/>
          <w:szCs w:val="28"/>
        </w:rPr>
        <w:t xml:space="preserve"> </w:t>
      </w:r>
      <w:r w:rsidRPr="008629D3">
        <w:rPr>
          <w:i/>
          <w:iCs/>
          <w:color w:val="000000"/>
        </w:rPr>
        <w:t xml:space="preserve"> </w:t>
      </w:r>
      <w:r w:rsidRPr="008629D3">
        <w:rPr>
          <w:color w:val="000000"/>
          <w:sz w:val="28"/>
          <w:szCs w:val="28"/>
        </w:rPr>
        <w:t>вступают в силу с 1 марта 2022 года.</w:t>
      </w:r>
      <w:r w:rsidRPr="00700821">
        <w:rPr>
          <w:color w:val="000000"/>
          <w:sz w:val="28"/>
          <w:szCs w:val="28"/>
        </w:rPr>
        <w:t xml:space="preserve"> </w:t>
      </w:r>
    </w:p>
    <w:p w14:paraId="0A2A0CAD" w14:textId="77777777" w:rsidR="00D03C14" w:rsidRDefault="00D03C14" w:rsidP="00D03C14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47CEFB57" w14:textId="77777777" w:rsidR="00BA3127" w:rsidRPr="00700821" w:rsidRDefault="00BA3127" w:rsidP="00D03C14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3366E677" w14:textId="77777777" w:rsidR="00D03C14" w:rsidRPr="00700821" w:rsidRDefault="00D03C14" w:rsidP="00D03C14">
      <w:pPr>
        <w:spacing w:line="240" w:lineRule="exact"/>
        <w:ind w:left="5398"/>
        <w:jc w:val="center"/>
        <w:rPr>
          <w:b/>
          <w:color w:val="000000"/>
        </w:rPr>
      </w:pPr>
    </w:p>
    <w:p w14:paraId="7FE31BC3" w14:textId="53F5B809" w:rsidR="00BA3127" w:rsidRPr="00C13E05" w:rsidRDefault="00C13E05" w:rsidP="00BA3127">
      <w:pPr>
        <w:tabs>
          <w:tab w:val="left" w:pos="1000"/>
          <w:tab w:val="left" w:pos="2552"/>
        </w:tabs>
        <w:jc w:val="both"/>
        <w:rPr>
          <w:b/>
          <w:bCs/>
          <w:color w:val="000000"/>
          <w:sz w:val="28"/>
          <w:szCs w:val="28"/>
        </w:rPr>
      </w:pPr>
      <w:r w:rsidRPr="00C13E05">
        <w:rPr>
          <w:b/>
          <w:sz w:val="28"/>
          <w:szCs w:val="28"/>
        </w:rPr>
        <w:t xml:space="preserve">  </w:t>
      </w:r>
      <w:r w:rsidR="00BA3127" w:rsidRPr="00C13E05">
        <w:rPr>
          <w:b/>
          <w:sz w:val="28"/>
          <w:szCs w:val="28"/>
        </w:rPr>
        <w:t xml:space="preserve">Председатель </w:t>
      </w:r>
      <w:r w:rsidR="00D910D7">
        <w:rPr>
          <w:b/>
          <w:bCs/>
          <w:color w:val="000000"/>
          <w:sz w:val="28"/>
          <w:szCs w:val="28"/>
        </w:rPr>
        <w:t>С</w:t>
      </w:r>
      <w:bookmarkStart w:id="0" w:name="_GoBack"/>
      <w:bookmarkEnd w:id="0"/>
      <w:r w:rsidR="00BA3127" w:rsidRPr="00C13E05">
        <w:rPr>
          <w:b/>
          <w:bCs/>
          <w:color w:val="000000"/>
          <w:sz w:val="28"/>
          <w:szCs w:val="28"/>
        </w:rPr>
        <w:t>обрания</w:t>
      </w:r>
    </w:p>
    <w:p w14:paraId="46AD0A37" w14:textId="77777777" w:rsidR="00BA3127" w:rsidRPr="00C13E05" w:rsidRDefault="00BA3127" w:rsidP="00BA3127">
      <w:pPr>
        <w:tabs>
          <w:tab w:val="left" w:pos="1000"/>
          <w:tab w:val="left" w:pos="2552"/>
          <w:tab w:val="left" w:pos="7215"/>
        </w:tabs>
        <w:jc w:val="both"/>
        <w:rPr>
          <w:b/>
          <w:sz w:val="28"/>
          <w:szCs w:val="28"/>
        </w:rPr>
      </w:pPr>
      <w:r w:rsidRPr="00C13E05">
        <w:rPr>
          <w:b/>
          <w:bCs/>
          <w:color w:val="000000"/>
          <w:sz w:val="28"/>
          <w:szCs w:val="28"/>
        </w:rPr>
        <w:t xml:space="preserve"> депутатов МО «Бежтинский участок»</w:t>
      </w:r>
      <w:r w:rsidRPr="00C13E05">
        <w:rPr>
          <w:b/>
          <w:bCs/>
          <w:color w:val="000000"/>
          <w:sz w:val="28"/>
          <w:szCs w:val="28"/>
        </w:rPr>
        <w:tab/>
        <w:t>Магомедов А.П.</w:t>
      </w:r>
    </w:p>
    <w:p w14:paraId="3D560119" w14:textId="77777777" w:rsidR="00BA3127" w:rsidRDefault="00BA3127" w:rsidP="00D03C14">
      <w:pPr>
        <w:spacing w:line="240" w:lineRule="exact"/>
        <w:rPr>
          <w:b/>
          <w:color w:val="000000"/>
        </w:rPr>
      </w:pPr>
    </w:p>
    <w:p w14:paraId="03950EC9" w14:textId="77777777" w:rsidR="00554B5F" w:rsidRDefault="00554B5F" w:rsidP="00D03C14">
      <w:pPr>
        <w:tabs>
          <w:tab w:val="num" w:pos="200"/>
        </w:tabs>
        <w:ind w:left="4536"/>
        <w:jc w:val="center"/>
        <w:outlineLvl w:val="0"/>
        <w:rPr>
          <w:b/>
          <w:color w:val="000000"/>
        </w:rPr>
      </w:pPr>
    </w:p>
    <w:p w14:paraId="4EBB0C4F" w14:textId="77777777" w:rsidR="00D03C14" w:rsidRPr="00700821" w:rsidRDefault="00D03C14" w:rsidP="00D03C14">
      <w:pPr>
        <w:tabs>
          <w:tab w:val="num" w:pos="200"/>
        </w:tabs>
        <w:ind w:left="4536"/>
        <w:jc w:val="center"/>
        <w:outlineLvl w:val="0"/>
      </w:pPr>
      <w:r w:rsidRPr="00700821">
        <w:lastRenderedPageBreak/>
        <w:t>УТВЕРЖДЕНО</w:t>
      </w:r>
    </w:p>
    <w:p w14:paraId="62546FF6" w14:textId="21A86847" w:rsidR="00B51D97" w:rsidRDefault="00D03C14" w:rsidP="00D03C14">
      <w:pPr>
        <w:ind w:left="4536"/>
        <w:jc w:val="center"/>
        <w:rPr>
          <w:b/>
          <w:bCs/>
          <w:color w:val="000000"/>
          <w:sz w:val="28"/>
          <w:szCs w:val="28"/>
        </w:rPr>
      </w:pPr>
      <w:r w:rsidRPr="00700821">
        <w:rPr>
          <w:color w:val="000000"/>
        </w:rPr>
        <w:t xml:space="preserve">решением </w:t>
      </w:r>
      <w:r w:rsidR="00554B5F">
        <w:rPr>
          <w:color w:val="000000"/>
        </w:rPr>
        <w:t>С</w:t>
      </w:r>
      <w:r w:rsidR="00B51D97">
        <w:rPr>
          <w:color w:val="000000"/>
        </w:rPr>
        <w:t>обрания депутатов</w:t>
      </w:r>
    </w:p>
    <w:p w14:paraId="78D402A5" w14:textId="02939C53" w:rsidR="00D03C14" w:rsidRPr="00B51D97" w:rsidRDefault="00B51D97" w:rsidP="00D03C14">
      <w:pPr>
        <w:ind w:left="4536"/>
        <w:jc w:val="center"/>
        <w:rPr>
          <w:i/>
          <w:iCs/>
          <w:color w:val="000000"/>
          <w:sz w:val="22"/>
          <w:szCs w:val="22"/>
        </w:rPr>
      </w:pPr>
      <w:r w:rsidRPr="00B51D97">
        <w:rPr>
          <w:bCs/>
          <w:color w:val="000000"/>
          <w:sz w:val="22"/>
          <w:szCs w:val="22"/>
        </w:rPr>
        <w:t>МО «Бежтинский участок»</w:t>
      </w:r>
      <w:r w:rsidRPr="00B51D97">
        <w:rPr>
          <w:i/>
          <w:iCs/>
          <w:color w:val="000000"/>
          <w:sz w:val="22"/>
          <w:szCs w:val="22"/>
        </w:rPr>
        <w:t xml:space="preserve"> </w:t>
      </w:r>
    </w:p>
    <w:p w14:paraId="78766CDF" w14:textId="3FC7E9F8" w:rsidR="00D03C14" w:rsidRPr="00700821" w:rsidRDefault="00B51D97" w:rsidP="00D03C14">
      <w:pPr>
        <w:ind w:left="4536"/>
        <w:jc w:val="center"/>
      </w:pPr>
      <w:r>
        <w:t>о</w:t>
      </w:r>
      <w:r w:rsidR="00D03C14" w:rsidRPr="00700821">
        <w:t>т</w:t>
      </w:r>
      <w:r>
        <w:t>»___»</w:t>
      </w:r>
      <w:r w:rsidR="00D03C14" w:rsidRPr="00700821">
        <w:t xml:space="preserve"> __________ 2021 № ___</w:t>
      </w:r>
    </w:p>
    <w:p w14:paraId="723BADCE" w14:textId="77777777" w:rsidR="00D03C14" w:rsidRPr="00700821" w:rsidRDefault="00D03C14" w:rsidP="00D03C14">
      <w:pPr>
        <w:ind w:firstLine="567"/>
        <w:jc w:val="right"/>
        <w:rPr>
          <w:color w:val="000000"/>
          <w:sz w:val="17"/>
          <w:szCs w:val="17"/>
        </w:rPr>
      </w:pPr>
    </w:p>
    <w:p w14:paraId="7687AF58" w14:textId="77777777" w:rsidR="00D03C14" w:rsidRPr="00700821" w:rsidRDefault="00D03C14" w:rsidP="00D03C14">
      <w:pPr>
        <w:ind w:firstLine="567"/>
        <w:jc w:val="right"/>
        <w:rPr>
          <w:color w:val="000000"/>
          <w:sz w:val="17"/>
          <w:szCs w:val="17"/>
        </w:rPr>
      </w:pPr>
    </w:p>
    <w:p w14:paraId="4E5EB861" w14:textId="32DC50E4" w:rsidR="00D03C14" w:rsidRPr="00700821" w:rsidRDefault="00D03C14" w:rsidP="00D03C14">
      <w:pPr>
        <w:jc w:val="center"/>
        <w:rPr>
          <w:i/>
          <w:iCs/>
          <w:color w:val="000000"/>
        </w:rPr>
      </w:pPr>
      <w:r w:rsidRPr="00700821">
        <w:rPr>
          <w:b/>
          <w:bCs/>
          <w:color w:val="000000"/>
          <w:sz w:val="28"/>
          <w:szCs w:val="28"/>
        </w:rPr>
        <w:t>Положение о муниципальном контроле в сфере благоустройства на территории</w:t>
      </w:r>
      <w:r w:rsidRPr="00700821">
        <w:rPr>
          <w:color w:val="000000"/>
          <w:sz w:val="28"/>
          <w:szCs w:val="28"/>
        </w:rPr>
        <w:t xml:space="preserve"> </w:t>
      </w:r>
      <w:r w:rsidR="00C97630" w:rsidRPr="00C97630">
        <w:rPr>
          <w:b/>
          <w:sz w:val="28"/>
          <w:szCs w:val="28"/>
        </w:rPr>
        <w:t>МО «Бежтинский участок»</w:t>
      </w:r>
    </w:p>
    <w:p w14:paraId="468E9609" w14:textId="77777777" w:rsidR="00D03C14" w:rsidRPr="00700821" w:rsidRDefault="00D03C14" w:rsidP="00554B5F">
      <w:pPr>
        <w:pStyle w:val="ConsPlusNormal"/>
        <w:spacing w:line="360" w:lineRule="auto"/>
        <w:ind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 Общие положения</w:t>
      </w:r>
    </w:p>
    <w:p w14:paraId="671EB826" w14:textId="3517FF0C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1.1. Настоящее Положение устанавливает порядок осуществления муниципального контроля в сфере благоустройства на территори</w:t>
      </w:r>
      <w:r w:rsidR="009E1196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="00C97630" w:rsidRPr="00C97630">
        <w:rPr>
          <w:rFonts w:ascii="Times New Roman" w:hAnsi="Times New Roman" w:cs="Times New Roman"/>
          <w:sz w:val="28"/>
          <w:szCs w:val="28"/>
        </w:rPr>
        <w:t>МО «Бежтинский участок»</w:t>
      </w:r>
      <w:r w:rsidR="00C97630">
        <w:rPr>
          <w:color w:val="000000"/>
          <w:sz w:val="28"/>
          <w:szCs w:val="28"/>
        </w:rPr>
        <w:t xml:space="preserve"> </w:t>
      </w:r>
      <w:r w:rsidR="00C97630" w:rsidRPr="008629D3">
        <w:rPr>
          <w:i/>
          <w:iCs/>
          <w:color w:val="000000"/>
        </w:rPr>
        <w:t xml:space="preserve"> 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>(далее – контроль в сфере благоустройства).</w:t>
      </w:r>
    </w:p>
    <w:p w14:paraId="208B84B0" w14:textId="3C90555D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1.2. Предметом контроля в сфере благоустройства является соблюдение юридическими лицами, индивидуальными предпринимателями, гражданами (далее – контролируемые лица) </w:t>
      </w:r>
      <w:r w:rsidRPr="007008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Правил благоустройства территории </w:t>
      </w:r>
      <w:r w:rsidR="009E1196" w:rsidRPr="00BD6DD0">
        <w:rPr>
          <w:rFonts w:ascii="Times New Roman" w:hAnsi="Times New Roman"/>
          <w:sz w:val="28"/>
          <w:szCs w:val="28"/>
        </w:rPr>
        <w:t xml:space="preserve">МО </w:t>
      </w:r>
      <w:r w:rsidR="00921DA7">
        <w:rPr>
          <w:sz w:val="28"/>
          <w:szCs w:val="28"/>
        </w:rPr>
        <w:t xml:space="preserve"> </w:t>
      </w:r>
      <w:r w:rsidR="00921DA7" w:rsidRPr="00921DA7">
        <w:rPr>
          <w:rFonts w:ascii="Times New Roman" w:hAnsi="Times New Roman" w:cs="Times New Roman"/>
          <w:sz w:val="28"/>
          <w:szCs w:val="28"/>
        </w:rPr>
        <w:t>«Бежтинский участок»</w:t>
      </w:r>
      <w:r w:rsidRPr="00700821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>(далее – Правила благоустройства)</w:t>
      </w:r>
      <w:r w:rsidRPr="007008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требования).</w:t>
      </w:r>
    </w:p>
    <w:p w14:paraId="236E2995" w14:textId="5DA0D577" w:rsidR="00D03C14" w:rsidRPr="00700821" w:rsidRDefault="00D03C14" w:rsidP="00D03C14">
      <w:pPr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1.3. Контроль в сфере благоустройства осуществляется администрацией</w:t>
      </w:r>
      <w:r w:rsidRPr="00700821">
        <w:rPr>
          <w:color w:val="000000"/>
        </w:rPr>
        <w:t xml:space="preserve"> </w:t>
      </w:r>
      <w:r w:rsidR="009E1196" w:rsidRPr="00BD6DD0">
        <w:rPr>
          <w:sz w:val="28"/>
          <w:szCs w:val="28"/>
        </w:rPr>
        <w:t>МО</w:t>
      </w:r>
      <w:r w:rsidR="00C97630">
        <w:rPr>
          <w:sz w:val="28"/>
          <w:szCs w:val="28"/>
        </w:rPr>
        <w:t xml:space="preserve"> «Бежтинский участок»</w:t>
      </w:r>
      <w:r w:rsidR="00C97630">
        <w:rPr>
          <w:color w:val="000000"/>
          <w:sz w:val="28"/>
          <w:szCs w:val="28"/>
        </w:rPr>
        <w:t xml:space="preserve"> </w:t>
      </w:r>
      <w:r w:rsidRPr="00700821">
        <w:rPr>
          <w:color w:val="000000"/>
          <w:sz w:val="28"/>
          <w:szCs w:val="28"/>
        </w:rPr>
        <w:t>(далее – администрация).</w:t>
      </w:r>
    </w:p>
    <w:p w14:paraId="543E0435" w14:textId="6FF347D2" w:rsidR="00D03C14" w:rsidRPr="00700821" w:rsidRDefault="00D03C14" w:rsidP="00D03C14">
      <w:pPr>
        <w:spacing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1.4. Должностными лицами администрации, уполномоченными осуществлять контроль в сфере благоустройства</w:t>
      </w:r>
      <w:r w:rsidR="00C97630">
        <w:rPr>
          <w:color w:val="000000"/>
          <w:sz w:val="28"/>
          <w:szCs w:val="28"/>
        </w:rPr>
        <w:t>, являются главный специалист по строительству</w:t>
      </w:r>
      <w:proofErr w:type="gramStart"/>
      <w:r w:rsidR="00C97630">
        <w:rPr>
          <w:color w:val="000000"/>
          <w:sz w:val="28"/>
          <w:szCs w:val="28"/>
        </w:rPr>
        <w:t xml:space="preserve"> ,</w:t>
      </w:r>
      <w:proofErr w:type="gramEnd"/>
      <w:r w:rsidR="00C97630">
        <w:rPr>
          <w:color w:val="000000"/>
          <w:sz w:val="28"/>
          <w:szCs w:val="28"/>
        </w:rPr>
        <w:t xml:space="preserve"> архитектуре и ЖКХ</w:t>
      </w:r>
      <w:r w:rsidRPr="00700821">
        <w:rPr>
          <w:color w:val="000000"/>
          <w:sz w:val="28"/>
          <w:szCs w:val="28"/>
        </w:rPr>
        <w:t xml:space="preserve">  (далее также – должностные лица, уполномоченные осуществлять контроль)</w:t>
      </w:r>
      <w:r w:rsidRPr="00700821">
        <w:rPr>
          <w:i/>
          <w:iCs/>
          <w:color w:val="000000"/>
        </w:rPr>
        <w:t>.</w:t>
      </w:r>
      <w:r w:rsidRPr="00700821">
        <w:rPr>
          <w:color w:val="000000"/>
          <w:sz w:val="28"/>
          <w:szCs w:val="28"/>
        </w:rPr>
        <w:t xml:space="preserve"> В должностные обязанности указанных должностных лиц администрации в соответствии с их должностной инструкцией входит осуществление полномочий по контролю в сфере благоустройства.</w:t>
      </w:r>
    </w:p>
    <w:p w14:paraId="6A343F3E" w14:textId="77777777" w:rsidR="00D03C14" w:rsidRPr="00700821" w:rsidRDefault="00D03C14" w:rsidP="00D03C14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700821">
        <w:rPr>
          <w:color w:val="000000"/>
          <w:sz w:val="28"/>
          <w:szCs w:val="28"/>
        </w:rPr>
        <w:t>Должностные лица, уполномоченные осуществлять контроль, при осуществлении контроля в сфере благоустройства имеют права, обязанности и несут ответственность в соответствии с Федеральным законом от 31.07.2020 № 248-ФЗ «О государственном контроле (надзоре) и муниципальном контроле в Российской Федерации» и иными федеральными законами.</w:t>
      </w:r>
    </w:p>
    <w:p w14:paraId="716B0D21" w14:textId="7777777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1.5. К отношениям, связанным с осуществлением контроля в сфере благоустройства, организацией и проведением профилактических мероприятий, контрольных мероприятий, применяются положения Федерального </w:t>
      </w:r>
      <w:r w:rsidRPr="00700821">
        <w:rPr>
          <w:rStyle w:val="a5"/>
          <w:rFonts w:ascii="Times New Roman" w:hAnsi="Times New Roman" w:cs="Times New Roman"/>
          <w:color w:val="000000"/>
          <w:sz w:val="28"/>
          <w:szCs w:val="28"/>
        </w:rPr>
        <w:t>закона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 от 31.07.2020 № 248-ФЗ «О государственном контроле (надзоре) и муниципальном контроле в Российской Федерации», Федерального </w:t>
      </w:r>
      <w:r w:rsidRPr="00700821">
        <w:rPr>
          <w:rStyle w:val="a5"/>
          <w:rFonts w:ascii="Times New Roman" w:hAnsi="Times New Roman" w:cs="Times New Roman"/>
          <w:color w:val="000000"/>
          <w:sz w:val="28"/>
          <w:szCs w:val="28"/>
        </w:rPr>
        <w:t>закона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Федерации».</w:t>
      </w:r>
    </w:p>
    <w:p w14:paraId="32E3A280" w14:textId="7777777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1" w:name="Par61"/>
      <w:bookmarkEnd w:id="1"/>
      <w:r w:rsidRPr="00700821">
        <w:rPr>
          <w:rFonts w:ascii="Times New Roman" w:hAnsi="Times New Roman" w:cs="Times New Roman"/>
          <w:color w:val="000000"/>
          <w:sz w:val="28"/>
          <w:szCs w:val="28"/>
        </w:rPr>
        <w:t>1.6. Администрация осуществляет контроль за соблюдением Правил благоустройства, включающих:</w:t>
      </w:r>
    </w:p>
    <w:p w14:paraId="61DDD78C" w14:textId="77777777" w:rsidR="00D03C14" w:rsidRPr="00700821" w:rsidRDefault="00D03C14" w:rsidP="00D03C14">
      <w:pPr>
        <w:widowControl w:val="0"/>
        <w:suppressAutoHyphens/>
        <w:autoSpaceDE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1) обязательные требования по содержанию прилегающих территорий;</w:t>
      </w:r>
    </w:p>
    <w:p w14:paraId="16A307E7" w14:textId="77777777" w:rsidR="00D03C14" w:rsidRPr="00700821" w:rsidRDefault="00D03C14" w:rsidP="00D03C14">
      <w:pPr>
        <w:pStyle w:val="2"/>
        <w:tabs>
          <w:tab w:val="left" w:pos="1200"/>
        </w:tabs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 xml:space="preserve">2) обязательные требования по содержанию элементов и объектов благоустройства, в том числе требования: </w:t>
      </w:r>
    </w:p>
    <w:p w14:paraId="0772EDEE" w14:textId="77777777" w:rsidR="00D03C14" w:rsidRPr="00700821" w:rsidRDefault="00D03C14" w:rsidP="00D03C14">
      <w:pPr>
        <w:pStyle w:val="2"/>
        <w:tabs>
          <w:tab w:val="left" w:pos="1200"/>
        </w:tabs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- по установке ограждений, не препятствующей свободному доступу маломобильных групп населения к объектам образования, здравоохранения, культуры, физической культуры и спорта, социального обслуживания населения</w:t>
      </w:r>
      <w:r w:rsidRPr="008629D3">
        <w:rPr>
          <w:rStyle w:val="aff2"/>
          <w:color w:val="000000"/>
          <w:sz w:val="28"/>
          <w:szCs w:val="28"/>
        </w:rPr>
        <w:footnoteReference w:id="2"/>
      </w:r>
      <w:r w:rsidRPr="008629D3">
        <w:rPr>
          <w:color w:val="000000"/>
          <w:sz w:val="28"/>
          <w:szCs w:val="28"/>
        </w:rPr>
        <w:t>;</w:t>
      </w:r>
    </w:p>
    <w:p w14:paraId="5F1E8219" w14:textId="77777777" w:rsidR="00D03C14" w:rsidRPr="00700821" w:rsidRDefault="00D03C14" w:rsidP="00D03C14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700821">
        <w:rPr>
          <w:color w:val="000000"/>
          <w:sz w:val="28"/>
          <w:szCs w:val="28"/>
        </w:rPr>
        <w:lastRenderedPageBreak/>
        <w:t xml:space="preserve">- по </w:t>
      </w:r>
      <w:r w:rsidRPr="00700821">
        <w:rPr>
          <w:color w:val="000000"/>
          <w:sz w:val="28"/>
          <w:szCs w:val="28"/>
          <w:shd w:val="clear" w:color="auto" w:fill="FFFFFF"/>
        </w:rPr>
        <w:t>содержанию фасадов нежилых зданий, строений, сооружений, других стен зданий, строений, сооружений, а также иных элементов благоустройства и общественных мест;</w:t>
      </w:r>
    </w:p>
    <w:p w14:paraId="3071F397" w14:textId="77777777" w:rsidR="00D03C14" w:rsidRPr="00700821" w:rsidRDefault="00D03C14" w:rsidP="00D03C14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700821">
        <w:rPr>
          <w:color w:val="000000"/>
          <w:sz w:val="28"/>
          <w:szCs w:val="28"/>
        </w:rPr>
        <w:t xml:space="preserve">- по </w:t>
      </w:r>
      <w:r w:rsidRPr="00700821">
        <w:rPr>
          <w:color w:val="000000"/>
          <w:sz w:val="28"/>
          <w:szCs w:val="28"/>
          <w:shd w:val="clear" w:color="auto" w:fill="FFFFFF"/>
        </w:rPr>
        <w:t>содержанию специальных знаков, надписей, содержащих информацию, необходимую для эксплуатации инженерных сооружений;</w:t>
      </w:r>
    </w:p>
    <w:p w14:paraId="1E9AC106" w14:textId="32F26F9A" w:rsidR="00D03C14" w:rsidRPr="00700821" w:rsidRDefault="00D03C14" w:rsidP="00D03C1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- по осуществлению земляных работ в соответствии с разрешением на осуществление земляных работ</w:t>
      </w:r>
      <w:r w:rsidRPr="00700821">
        <w:rPr>
          <w:rStyle w:val="aff2"/>
          <w:color w:val="000000"/>
          <w:sz w:val="28"/>
          <w:szCs w:val="28"/>
        </w:rPr>
        <w:footnoteReference w:id="3"/>
      </w:r>
      <w:r w:rsidRPr="00700821">
        <w:rPr>
          <w:color w:val="000000"/>
          <w:sz w:val="28"/>
          <w:szCs w:val="28"/>
        </w:rPr>
        <w:t xml:space="preserve">, выдаваемым в соответствии с порядком осуществления земляных работ, установленным нормативными правовыми актами </w:t>
      </w:r>
      <w:r w:rsidR="001008F8">
        <w:rPr>
          <w:color w:val="000000"/>
          <w:sz w:val="28"/>
          <w:szCs w:val="28"/>
        </w:rPr>
        <w:t xml:space="preserve"> Рес</w:t>
      </w:r>
      <w:r w:rsidR="00D9094A">
        <w:rPr>
          <w:color w:val="000000"/>
          <w:sz w:val="28"/>
          <w:szCs w:val="28"/>
        </w:rPr>
        <w:t>публика Дагестан</w:t>
      </w:r>
      <w:r w:rsidRPr="00700821">
        <w:rPr>
          <w:i/>
          <w:iCs/>
        </w:rPr>
        <w:t xml:space="preserve"> </w:t>
      </w:r>
      <w:r w:rsidRPr="00700821">
        <w:rPr>
          <w:color w:val="000000"/>
          <w:sz w:val="28"/>
          <w:szCs w:val="28"/>
        </w:rPr>
        <w:t>и Правилами благоустройства;</w:t>
      </w:r>
    </w:p>
    <w:p w14:paraId="31EBBC80" w14:textId="77777777" w:rsidR="00D03C14" w:rsidRPr="00700821" w:rsidRDefault="00D03C14" w:rsidP="00D03C1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- по обеспечению свободных проходов к зданиям и входам в них, а также свободных въездов во дворы, обеспечению безопасности пешеходов и безопасного пешеходного движения, включая инвалидов и другие маломобильные группы населения, на период осуществления земляных работ;</w:t>
      </w:r>
    </w:p>
    <w:p w14:paraId="3BAB529E" w14:textId="77777777" w:rsidR="00D03C14" w:rsidRPr="00700821" w:rsidRDefault="00D03C14" w:rsidP="00D03C14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700821">
        <w:rPr>
          <w:color w:val="000000"/>
          <w:sz w:val="28"/>
          <w:szCs w:val="28"/>
          <w:shd w:val="clear" w:color="auto" w:fill="FFFFFF"/>
        </w:rPr>
        <w:t xml:space="preserve">- о недопустимости </w:t>
      </w:r>
      <w:r w:rsidRPr="00700821">
        <w:rPr>
          <w:color w:val="000000"/>
          <w:sz w:val="28"/>
          <w:szCs w:val="28"/>
        </w:rPr>
        <w:t>размещения транспортных средств на газоне или иной озеленённой или рекреационной территории, размещение транспортных средств на которой ограничено Правилами благоустройства, а также по недопустимости загрязнения территорий общего пользования транспортными средствами во время их эксплуатации, обслуживания или ремонта, при перевозке грузов или выезде со строительных площадок (вследствие отсутствия тента или укрытия);</w:t>
      </w:r>
    </w:p>
    <w:p w14:paraId="368D4241" w14:textId="0C2E62BD" w:rsidR="00D03C14" w:rsidRPr="00700821" w:rsidRDefault="00D03C14" w:rsidP="00D03C14">
      <w:pPr>
        <w:pStyle w:val="2"/>
        <w:tabs>
          <w:tab w:val="left" w:pos="1200"/>
        </w:tabs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lastRenderedPageBreak/>
        <w:t xml:space="preserve">3) обязательные требования по уборке территории </w:t>
      </w:r>
      <w:r w:rsidR="00851552">
        <w:rPr>
          <w:sz w:val="28"/>
          <w:szCs w:val="28"/>
        </w:rPr>
        <w:t>МО «Бежтинский участок»</w:t>
      </w:r>
      <w:r w:rsidR="00851552">
        <w:rPr>
          <w:color w:val="000000"/>
          <w:sz w:val="28"/>
          <w:szCs w:val="28"/>
        </w:rPr>
        <w:t xml:space="preserve"> </w:t>
      </w:r>
      <w:r w:rsidR="00851552" w:rsidRPr="008629D3">
        <w:rPr>
          <w:i/>
          <w:iCs/>
          <w:color w:val="000000"/>
        </w:rPr>
        <w:t xml:space="preserve"> </w:t>
      </w:r>
      <w:r w:rsidRPr="00700821">
        <w:rPr>
          <w:color w:val="000000"/>
          <w:sz w:val="28"/>
          <w:szCs w:val="28"/>
        </w:rPr>
        <w:t xml:space="preserve">в зимний период, включая контроль проведения мероприятий по очистке от снега, наледи и сосулек кровель зданий, сооружений; </w:t>
      </w:r>
    </w:p>
    <w:p w14:paraId="64337CB2" w14:textId="59CBF7D1" w:rsidR="00D03C14" w:rsidRPr="00700821" w:rsidRDefault="00D03C14" w:rsidP="00D03C14">
      <w:pPr>
        <w:pStyle w:val="2"/>
        <w:tabs>
          <w:tab w:val="left" w:pos="1200"/>
        </w:tabs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 xml:space="preserve">4) обязательные требования по уборке территории </w:t>
      </w:r>
      <w:r w:rsidR="00851552">
        <w:rPr>
          <w:sz w:val="28"/>
          <w:szCs w:val="28"/>
        </w:rPr>
        <w:t>МО «Бежтинский участок»</w:t>
      </w:r>
      <w:r w:rsidR="00851552">
        <w:rPr>
          <w:color w:val="000000"/>
          <w:sz w:val="28"/>
          <w:szCs w:val="28"/>
        </w:rPr>
        <w:t xml:space="preserve"> </w:t>
      </w:r>
      <w:r w:rsidRPr="00700821">
        <w:rPr>
          <w:color w:val="000000"/>
          <w:sz w:val="28"/>
          <w:szCs w:val="28"/>
        </w:rPr>
        <w:t xml:space="preserve">в летний период, включая обязательные требования по </w:t>
      </w:r>
      <w:r w:rsidRPr="00700821">
        <w:rPr>
          <w:rFonts w:eastAsia="Calibri"/>
          <w:bCs/>
          <w:color w:val="000000"/>
          <w:sz w:val="28"/>
          <w:szCs w:val="28"/>
          <w:lang w:eastAsia="en-US"/>
        </w:rPr>
        <w:t>выявлению карантинных, ядовитых и сорных растений, борьбе с ними, локализации, ликвидации их очагов</w:t>
      </w:r>
      <w:r w:rsidRPr="00700821">
        <w:rPr>
          <w:color w:val="000000"/>
          <w:sz w:val="28"/>
          <w:szCs w:val="28"/>
        </w:rPr>
        <w:t>;</w:t>
      </w:r>
    </w:p>
    <w:p w14:paraId="2643A4A3" w14:textId="77777777" w:rsidR="00D03C14" w:rsidRPr="00700821" w:rsidRDefault="00D03C14" w:rsidP="00D03C14">
      <w:pPr>
        <w:pStyle w:val="2"/>
        <w:tabs>
          <w:tab w:val="left" w:pos="1200"/>
        </w:tabs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 xml:space="preserve">5) дополнительные обязательные требования </w:t>
      </w:r>
      <w:r w:rsidRPr="00700821">
        <w:rPr>
          <w:color w:val="000000"/>
          <w:sz w:val="28"/>
          <w:szCs w:val="28"/>
          <w:shd w:val="clear" w:color="auto" w:fill="FFFFFF"/>
        </w:rPr>
        <w:t>пожарной безопасности</w:t>
      </w:r>
      <w:r w:rsidRPr="00700821">
        <w:rPr>
          <w:color w:val="000000"/>
          <w:sz w:val="28"/>
          <w:szCs w:val="28"/>
        </w:rPr>
        <w:t xml:space="preserve"> в </w:t>
      </w:r>
      <w:r w:rsidRPr="00700821">
        <w:rPr>
          <w:color w:val="000000"/>
          <w:sz w:val="28"/>
          <w:szCs w:val="28"/>
          <w:shd w:val="clear" w:color="auto" w:fill="FFFFFF"/>
        </w:rPr>
        <w:t xml:space="preserve">период действия особого противопожарного режима; </w:t>
      </w:r>
    </w:p>
    <w:p w14:paraId="0C0FD13E" w14:textId="77777777" w:rsidR="00D03C14" w:rsidRPr="00700821" w:rsidRDefault="00D03C14" w:rsidP="00D03C14">
      <w:pPr>
        <w:pStyle w:val="2"/>
        <w:tabs>
          <w:tab w:val="left" w:pos="1200"/>
        </w:tabs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bCs/>
          <w:color w:val="000000"/>
          <w:sz w:val="28"/>
          <w:szCs w:val="28"/>
        </w:rPr>
        <w:t xml:space="preserve">6) </w:t>
      </w:r>
      <w:r w:rsidRPr="00700821">
        <w:rPr>
          <w:color w:val="000000"/>
          <w:sz w:val="28"/>
          <w:szCs w:val="28"/>
        </w:rPr>
        <w:t xml:space="preserve">обязательные требования по </w:t>
      </w:r>
      <w:r w:rsidRPr="00700821">
        <w:rPr>
          <w:bCs/>
          <w:color w:val="000000"/>
          <w:sz w:val="28"/>
          <w:szCs w:val="28"/>
        </w:rPr>
        <w:t>прокладке, переустройству, ремонту и содержанию подземных коммуникаций на территориях общего пользования</w:t>
      </w:r>
      <w:r w:rsidRPr="00700821">
        <w:rPr>
          <w:color w:val="000000"/>
          <w:sz w:val="28"/>
          <w:szCs w:val="28"/>
        </w:rPr>
        <w:t>;</w:t>
      </w:r>
    </w:p>
    <w:p w14:paraId="55DAEAB3" w14:textId="77777777" w:rsidR="00D03C14" w:rsidRPr="00700821" w:rsidRDefault="00D03C14" w:rsidP="00D03C14">
      <w:pPr>
        <w:pStyle w:val="2"/>
        <w:tabs>
          <w:tab w:val="left" w:pos="1200"/>
        </w:tabs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7) обязательные требования по посадке, охране и содержанию зеленых насаждений, в том числе обязательные требования по удалению (сносу), пересадке деревьев и кустарников в соответствии с порубочным билетом и (или) разрешением на пересадку деревьев и кустарников, если такие документы (порубочный билет, разрешение на пересадку) должны быть выданы в установленных Правилами благоустройства случаях</w:t>
      </w:r>
      <w:r w:rsidRPr="00700821">
        <w:rPr>
          <w:rStyle w:val="aff2"/>
          <w:color w:val="000000"/>
          <w:sz w:val="28"/>
          <w:szCs w:val="28"/>
        </w:rPr>
        <w:footnoteReference w:id="4"/>
      </w:r>
      <w:r w:rsidRPr="00700821">
        <w:rPr>
          <w:color w:val="000000"/>
          <w:sz w:val="28"/>
          <w:szCs w:val="28"/>
        </w:rPr>
        <w:t>;</w:t>
      </w:r>
    </w:p>
    <w:p w14:paraId="4A6AB130" w14:textId="77777777" w:rsidR="00D03C14" w:rsidRPr="00700821" w:rsidRDefault="00D03C14" w:rsidP="00D03C14">
      <w:pPr>
        <w:pStyle w:val="2"/>
        <w:tabs>
          <w:tab w:val="left" w:pos="1200"/>
        </w:tabs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rFonts w:eastAsia="Calibri"/>
          <w:bCs/>
          <w:color w:val="000000"/>
          <w:sz w:val="28"/>
          <w:szCs w:val="28"/>
          <w:lang w:eastAsia="en-US"/>
        </w:rPr>
        <w:t xml:space="preserve">8) </w:t>
      </w:r>
      <w:r w:rsidRPr="00700821">
        <w:rPr>
          <w:color w:val="000000"/>
          <w:sz w:val="28"/>
          <w:szCs w:val="28"/>
        </w:rPr>
        <w:t>обязательные требования по</w:t>
      </w:r>
      <w:r w:rsidRPr="00700821">
        <w:rPr>
          <w:rFonts w:eastAsia="Calibri"/>
          <w:bCs/>
          <w:color w:val="000000"/>
          <w:sz w:val="28"/>
          <w:szCs w:val="28"/>
          <w:lang w:eastAsia="en-US"/>
        </w:rPr>
        <w:t xml:space="preserve"> </w:t>
      </w:r>
      <w:r w:rsidRPr="00700821">
        <w:rPr>
          <w:color w:val="000000"/>
          <w:sz w:val="28"/>
          <w:szCs w:val="28"/>
        </w:rPr>
        <w:t>складированию твердых коммунальных отходов;</w:t>
      </w:r>
    </w:p>
    <w:p w14:paraId="7A1C684F" w14:textId="77777777" w:rsidR="00D03C14" w:rsidRPr="00700821" w:rsidRDefault="00D03C14" w:rsidP="00D03C14">
      <w:pPr>
        <w:pStyle w:val="2"/>
        <w:tabs>
          <w:tab w:val="left" w:pos="1200"/>
        </w:tabs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lastRenderedPageBreak/>
        <w:t>9) обязательные требования по</w:t>
      </w:r>
      <w:r w:rsidRPr="00700821">
        <w:rPr>
          <w:rFonts w:eastAsia="Calibri"/>
          <w:bCs/>
          <w:color w:val="000000"/>
          <w:sz w:val="28"/>
          <w:szCs w:val="28"/>
          <w:lang w:eastAsia="en-US"/>
        </w:rPr>
        <w:t xml:space="preserve"> </w:t>
      </w:r>
      <w:r w:rsidRPr="00700821">
        <w:rPr>
          <w:bCs/>
          <w:color w:val="000000"/>
          <w:sz w:val="28"/>
          <w:szCs w:val="28"/>
        </w:rPr>
        <w:t>выгулу животных</w:t>
      </w:r>
      <w:r w:rsidRPr="00700821">
        <w:rPr>
          <w:color w:val="000000"/>
          <w:sz w:val="28"/>
          <w:szCs w:val="28"/>
        </w:rPr>
        <w:t xml:space="preserve"> и требования о недопустимости </w:t>
      </w:r>
      <w:r w:rsidRPr="00700821">
        <w:rPr>
          <w:sz w:val="28"/>
          <w:szCs w:val="28"/>
        </w:rPr>
        <w:t>выпаса сельскохозяйственных животных и птиц на территориях общего пользования и иных, предусмотренных Правилами благоустройства, территориях.</w:t>
      </w:r>
    </w:p>
    <w:p w14:paraId="2EDA91CA" w14:textId="7777777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Администрация осуществляет контроль за соблюдением исполнения предписаний об устранении нарушений обязательных требований, выданных должностными лицами, уполномоченными осуществлять контроль, в пределах их компетенции.</w:t>
      </w:r>
    </w:p>
    <w:p w14:paraId="1217CC3A" w14:textId="77777777" w:rsidR="00D03C14" w:rsidRPr="00700821" w:rsidRDefault="00D03C14" w:rsidP="00D03C14">
      <w:pPr>
        <w:widowControl w:val="0"/>
        <w:suppressAutoHyphens/>
        <w:autoSpaceDE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1.7. Под элементами благоустройства в настоящем Положении понимаются декоративные, технические, планировочные, конструктивные устройства, элементы озеленения, различные виды оборудования и оформления, в том числе фасадов зданий, строений, сооружений, малые архитектурные формы, некапитальные нестационарные строения и сооружения, информационные щиты и указатели, применяемые как составные части благоустройства территории.</w:t>
      </w:r>
    </w:p>
    <w:p w14:paraId="36027861" w14:textId="77777777" w:rsidR="00D03C14" w:rsidRPr="00700821" w:rsidRDefault="00D03C14" w:rsidP="00D03C14">
      <w:pPr>
        <w:widowControl w:val="0"/>
        <w:suppressAutoHyphens/>
        <w:autoSpaceDE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Под объектами благоустройства в настоящем Положении понимаются территории различного функционального назначения, на которых осуществляется деятельность по благоустройству, в том числе:</w:t>
      </w:r>
    </w:p>
    <w:p w14:paraId="17D0FAA1" w14:textId="77777777" w:rsidR="00D03C14" w:rsidRPr="00700821" w:rsidRDefault="00D03C14" w:rsidP="00D03C14">
      <w:pPr>
        <w:widowControl w:val="0"/>
        <w:suppressAutoHyphens/>
        <w:autoSpaceDE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1) элементы планировочной структуры (зоны (массивы), районы (в том числе жилые районы, микрорайоны, кварталы, промышленные районы), территории размещения садоводческих, огороднических некоммерческих объединений граждан);</w:t>
      </w:r>
    </w:p>
    <w:p w14:paraId="472BC0B7" w14:textId="77777777" w:rsidR="00D03C14" w:rsidRPr="00700821" w:rsidRDefault="00D03C14" w:rsidP="00D03C14">
      <w:pPr>
        <w:widowControl w:val="0"/>
        <w:suppressAutoHyphens/>
        <w:autoSpaceDE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2) элементы улично-дорожной сети (аллеи, бульвары, магистрали, переулки, площади, проезды, проспекты, проулки, разъезды, спуски, тракты, тупики, улицы, шоссе);</w:t>
      </w:r>
    </w:p>
    <w:p w14:paraId="748CF83B" w14:textId="77777777" w:rsidR="00D03C14" w:rsidRPr="00700821" w:rsidRDefault="00D03C14" w:rsidP="00D03C14">
      <w:pPr>
        <w:widowControl w:val="0"/>
        <w:suppressAutoHyphens/>
        <w:autoSpaceDE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3) дворовые территории;</w:t>
      </w:r>
    </w:p>
    <w:p w14:paraId="5F1BE1C6" w14:textId="77777777" w:rsidR="00D03C14" w:rsidRPr="00700821" w:rsidRDefault="00D03C14" w:rsidP="00D03C14">
      <w:pPr>
        <w:widowControl w:val="0"/>
        <w:suppressAutoHyphens/>
        <w:autoSpaceDE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4) детские и спортивные площадки;</w:t>
      </w:r>
    </w:p>
    <w:p w14:paraId="4BB149F6" w14:textId="77777777" w:rsidR="00D03C14" w:rsidRPr="00700821" w:rsidRDefault="00D03C14" w:rsidP="00D03C14">
      <w:pPr>
        <w:widowControl w:val="0"/>
        <w:suppressAutoHyphens/>
        <w:autoSpaceDE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5) площадки для выгула животных;</w:t>
      </w:r>
    </w:p>
    <w:p w14:paraId="6B6F44D2" w14:textId="77777777" w:rsidR="00D03C14" w:rsidRPr="00700821" w:rsidRDefault="00D03C14" w:rsidP="00D03C14">
      <w:pPr>
        <w:widowControl w:val="0"/>
        <w:suppressAutoHyphens/>
        <w:autoSpaceDE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6) парковки (парковочные места);</w:t>
      </w:r>
    </w:p>
    <w:p w14:paraId="26B0200E" w14:textId="77777777" w:rsidR="00D03C14" w:rsidRPr="00700821" w:rsidRDefault="00D03C14" w:rsidP="00D03C14">
      <w:pPr>
        <w:widowControl w:val="0"/>
        <w:suppressAutoHyphens/>
        <w:autoSpaceDE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7) парки, скверы, иные зеленые зоны;</w:t>
      </w:r>
    </w:p>
    <w:p w14:paraId="4DCA84FD" w14:textId="77777777" w:rsidR="00D03C14" w:rsidRPr="00700821" w:rsidRDefault="00D03C14" w:rsidP="00D03C14">
      <w:pPr>
        <w:widowControl w:val="0"/>
        <w:suppressAutoHyphens/>
        <w:autoSpaceDE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lastRenderedPageBreak/>
        <w:t>8) технические и санитарно-защитные зоны;</w:t>
      </w:r>
    </w:p>
    <w:p w14:paraId="6D5CB7D2" w14:textId="77777777" w:rsidR="00D03C14" w:rsidRPr="001C09A3" w:rsidRDefault="00D03C14" w:rsidP="00D03C14">
      <w:pPr>
        <w:widowControl w:val="0"/>
        <w:suppressAutoHyphens/>
        <w:autoSpaceDE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 xml:space="preserve">Под ограждающими устройствами в настоящем Положении понимаются ворота, калитки, шлагбаумы, в том числе автоматические, и декоративные </w:t>
      </w:r>
      <w:r w:rsidRPr="001C09A3">
        <w:rPr>
          <w:color w:val="000000"/>
          <w:sz w:val="28"/>
          <w:szCs w:val="28"/>
        </w:rPr>
        <w:t>ограждения (заборы).</w:t>
      </w:r>
      <w:r w:rsidRPr="008629D3">
        <w:rPr>
          <w:rStyle w:val="aff2"/>
          <w:color w:val="000000"/>
          <w:sz w:val="28"/>
          <w:szCs w:val="28"/>
        </w:rPr>
        <w:footnoteReference w:id="5"/>
      </w:r>
    </w:p>
    <w:p w14:paraId="1904F24C" w14:textId="77777777" w:rsidR="00D03C14" w:rsidRPr="001C09A3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09A3">
        <w:rPr>
          <w:rFonts w:ascii="Times New Roman" w:hAnsi="Times New Roman" w:cs="Times New Roman"/>
          <w:color w:val="000000"/>
          <w:sz w:val="28"/>
          <w:szCs w:val="28"/>
        </w:rPr>
        <w:t xml:space="preserve">1.8. При осуществлении контроля в сфере благоустройства </w:t>
      </w:r>
      <w:r w:rsidRPr="001C09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система оценки и управления рисками не применяется</w:t>
      </w:r>
      <w:r w:rsidRPr="008629D3">
        <w:rPr>
          <w:rStyle w:val="aff2"/>
          <w:color w:val="000000"/>
          <w:sz w:val="28"/>
          <w:szCs w:val="28"/>
        </w:rPr>
        <w:footnoteReference w:id="6"/>
      </w:r>
      <w:r w:rsidRPr="008629D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6DCFFC96" w14:textId="77777777" w:rsidR="00D03C14" w:rsidRPr="00700821" w:rsidRDefault="00D03C14" w:rsidP="00D03C1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5F1A026C" w14:textId="77777777" w:rsidR="00D03C14" w:rsidRPr="00700821" w:rsidRDefault="00D03C14" w:rsidP="00D03C14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 Профилактика рисков причинения вреда (ущерба) охраняемым законом ценностям</w:t>
      </w:r>
    </w:p>
    <w:p w14:paraId="03DBD3DD" w14:textId="77777777" w:rsidR="00D03C14" w:rsidRPr="00700821" w:rsidRDefault="00D03C14" w:rsidP="00D03C14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235B649B" w14:textId="7777777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2.1. Администрация осуществляет контроль в сфере благоустройства в том числе посредством проведения профилактических мероприятий.</w:t>
      </w:r>
    </w:p>
    <w:p w14:paraId="042F654E" w14:textId="7777777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2.2.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и доведения обязательных требований до контролируемых лиц, способов их соблюдения.</w:t>
      </w:r>
    </w:p>
    <w:p w14:paraId="294E1065" w14:textId="7777777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2.3. При осуществлении контроля в сфере благоустройства проведение профилактических мероприятий, направленных на снижение риска причинения вреда (ущерба), является приоритетным по отношению к проведению контрольных мероприятий.</w:t>
      </w:r>
    </w:p>
    <w:p w14:paraId="32D7A8DE" w14:textId="7777777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2.4. Профилактические мероприятия осуществляются на основании программы профилактики рисков причинения вреда (ущерба) охраняемым 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lastRenderedPageBreak/>
        <w:t>законом ценностям, утвержденной в порядке, установленном Правительством Российской Федерации, также могут проводиться профилактические мероприятия, не предусмотренные программой профилактики рисков причинения вреда.</w:t>
      </w:r>
    </w:p>
    <w:p w14:paraId="16760CA4" w14:textId="44DDE1A6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В случае если при проведении профилактических мероприятий установлено, что объекты контроля представляют явную непосредственную угрозу причинения вреда (ущерба) охраняемым законом ценностям или такой вред (ущерб) причинен, должностное лицо, уполномоченное осуществлять контроль в сфере благоустройства, незамедлительно направляет информацию об этом главе (заместителю главы) </w:t>
      </w:r>
      <w:r w:rsidR="00851552" w:rsidRPr="00851552">
        <w:rPr>
          <w:rFonts w:ascii="Times New Roman" w:hAnsi="Times New Roman" w:cs="Times New Roman"/>
          <w:sz w:val="28"/>
          <w:szCs w:val="28"/>
        </w:rPr>
        <w:t>МО «Бежтинский участок»</w:t>
      </w:r>
      <w:r w:rsidR="00851552" w:rsidRPr="008515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>для принятия решения о проведении контрольных мероприятий.</w:t>
      </w:r>
      <w:proofErr w:type="gramEnd"/>
    </w:p>
    <w:p w14:paraId="49CFA7B3" w14:textId="7777777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2.5. При осуществлении администрацией контроля в сфере благоустройства могут проводиться следующие виды профилактических мероприятий:</w:t>
      </w:r>
    </w:p>
    <w:p w14:paraId="3E6159BD" w14:textId="7777777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1) информирование;</w:t>
      </w:r>
    </w:p>
    <w:p w14:paraId="37BC8E17" w14:textId="7777777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2) обобщение правоприменительной практики;</w:t>
      </w:r>
    </w:p>
    <w:p w14:paraId="57A3C772" w14:textId="7777777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3) объявление предостережений;</w:t>
      </w:r>
    </w:p>
    <w:p w14:paraId="41273801" w14:textId="7777777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4) консультирование;</w:t>
      </w:r>
    </w:p>
    <w:p w14:paraId="189C652B" w14:textId="7777777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5) профилактический визит</w:t>
      </w:r>
      <w:r w:rsidRPr="008629D3">
        <w:rPr>
          <w:rStyle w:val="aff2"/>
          <w:color w:val="000000"/>
          <w:sz w:val="28"/>
          <w:szCs w:val="28"/>
        </w:rPr>
        <w:footnoteReference w:id="7"/>
      </w:r>
      <w:r w:rsidRPr="008629D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42E1DE30" w14:textId="77777777" w:rsidR="00D03C14" w:rsidRPr="00700821" w:rsidRDefault="00D03C14" w:rsidP="00D03C1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2.6.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</w:t>
      </w:r>
      <w:r w:rsidRPr="00700821">
        <w:rPr>
          <w:rStyle w:val="aff2"/>
          <w:color w:val="000000"/>
          <w:sz w:val="28"/>
          <w:szCs w:val="28"/>
        </w:rPr>
        <w:footnoteReference w:id="8"/>
      </w:r>
      <w:r w:rsidRPr="00700821">
        <w:rPr>
          <w:color w:val="000000"/>
          <w:sz w:val="28"/>
          <w:szCs w:val="28"/>
        </w:rPr>
        <w:t xml:space="preserve"> в </w:t>
      </w:r>
      <w:r w:rsidRPr="00700821">
        <w:rPr>
          <w:color w:val="000000"/>
          <w:sz w:val="28"/>
          <w:szCs w:val="28"/>
        </w:rPr>
        <w:lastRenderedPageBreak/>
        <w:t>информационно-телекоммуникационной сети «Интернет» (далее – официальный сайт администрации) в специальном разделе, посвященном контрольной деятельности (</w:t>
      </w:r>
      <w:r w:rsidRPr="00700821">
        <w:rPr>
          <w:color w:val="000000"/>
          <w:sz w:val="28"/>
          <w:szCs w:val="28"/>
          <w:shd w:val="clear" w:color="auto" w:fill="FFFFFF"/>
        </w:rPr>
        <w:t xml:space="preserve">доступ к специальному разделу должен осуществляться с главной (основной) страницы </w:t>
      </w:r>
      <w:r w:rsidRPr="00700821">
        <w:rPr>
          <w:color w:val="000000"/>
          <w:sz w:val="28"/>
          <w:szCs w:val="28"/>
        </w:rPr>
        <w:t>официального сайта администрации</w:t>
      </w:r>
      <w:r w:rsidRPr="00700821">
        <w:rPr>
          <w:color w:val="000000"/>
          <w:sz w:val="28"/>
          <w:szCs w:val="28"/>
          <w:shd w:val="clear" w:color="auto" w:fill="FFFFFF"/>
        </w:rPr>
        <w:t>)</w:t>
      </w:r>
      <w:r w:rsidRPr="00700821">
        <w:rPr>
          <w:color w:val="000000"/>
          <w:sz w:val="28"/>
          <w:szCs w:val="28"/>
        </w:rPr>
        <w:t>, в средствах массовой информации,</w:t>
      </w:r>
      <w:r w:rsidRPr="00700821">
        <w:rPr>
          <w:color w:val="000000"/>
          <w:sz w:val="28"/>
          <w:szCs w:val="28"/>
          <w:shd w:val="clear" w:color="auto" w:fill="FFFFFF"/>
        </w:rPr>
        <w:t xml:space="preserve"> через личные кабинеты контролируемых лиц в государственных информационных системах (при их наличии) и в иных формах.</w:t>
      </w:r>
    </w:p>
    <w:p w14:paraId="6E15C0C9" w14:textId="7777777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Администрация обязана размещать и поддерживать в актуальном состоянии на официальном сайте администрации в специальном разделе, посвященном контрольной деятельности, сведения, предусмотренные </w:t>
      </w:r>
      <w:hyperlink r:id="rId11" w:history="1">
        <w:r w:rsidRPr="00700821">
          <w:rPr>
            <w:rStyle w:val="a5"/>
            <w:rFonts w:ascii="Times New Roman" w:hAnsi="Times New Roman" w:cs="Times New Roman"/>
            <w:color w:val="000000"/>
            <w:sz w:val="28"/>
            <w:szCs w:val="28"/>
          </w:rPr>
          <w:t>частью 3 статьи 46</w:t>
        </w:r>
      </w:hyperlink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Федерального закона от 31.07.2020 № 248-ФЗ «О государственном контроле (надзоре) и муниципальном контроле в Российской Федерации».</w:t>
      </w:r>
    </w:p>
    <w:p w14:paraId="5391C7B2" w14:textId="0CC0ED4F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Администрация также вправе информировать население </w:t>
      </w:r>
      <w:r w:rsidR="00851552" w:rsidRPr="00851552">
        <w:rPr>
          <w:rFonts w:ascii="Times New Roman" w:hAnsi="Times New Roman" w:cs="Times New Roman"/>
          <w:sz w:val="28"/>
          <w:szCs w:val="28"/>
        </w:rPr>
        <w:t>МО</w:t>
      </w:r>
      <w:r w:rsidR="00851552">
        <w:rPr>
          <w:sz w:val="28"/>
          <w:szCs w:val="28"/>
        </w:rPr>
        <w:t xml:space="preserve"> </w:t>
      </w:r>
      <w:r w:rsidR="00851552" w:rsidRPr="00851552">
        <w:rPr>
          <w:rFonts w:ascii="Times New Roman" w:hAnsi="Times New Roman" w:cs="Times New Roman"/>
          <w:sz w:val="28"/>
          <w:szCs w:val="28"/>
        </w:rPr>
        <w:t>«Бежтинский участок»</w:t>
      </w:r>
      <w:r w:rsidR="00851552">
        <w:rPr>
          <w:color w:val="000000"/>
          <w:sz w:val="28"/>
          <w:szCs w:val="28"/>
        </w:rPr>
        <w:t xml:space="preserve"> </w:t>
      </w:r>
      <w:r w:rsidR="00851552" w:rsidRPr="008629D3">
        <w:rPr>
          <w:i/>
          <w:iCs/>
          <w:color w:val="000000"/>
        </w:rPr>
        <w:t xml:space="preserve"> 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>на собраниях и конференциях граждан об обязательных требованиях, предъявляемых к объектам контроля.</w:t>
      </w:r>
    </w:p>
    <w:p w14:paraId="1AA6C811" w14:textId="7777777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2.7. 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</w:r>
    </w:p>
    <w:p w14:paraId="0B55E3D5" w14:textId="7777777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По итогам обобщения правоприменительной практики должностными лицами, уполномоченными осуществлять контроль, ежегодно готовится доклад, содержащий результаты обобщения правоприменительной практики по осуществлению контроля в сфере благоустройства и утверждаемый распоряжением администрации, подписываемым главой администрации.</w:t>
      </w:r>
      <w:r w:rsidRPr="0070082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>Указанный доклад размещается в срок до 1 июля года, следующего за отчетным годом, на официальном сайте администрации в специальном разделе, посвященном контрольной деятельности.</w:t>
      </w:r>
    </w:p>
    <w:p w14:paraId="791229EF" w14:textId="4F235A30" w:rsidR="00D03C14" w:rsidRPr="00700821" w:rsidRDefault="00D03C14" w:rsidP="00D03C1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lastRenderedPageBreak/>
        <w:t>2.8. Предостережение о недопустимости нарушения обязательных требований и предложение</w:t>
      </w:r>
      <w:r w:rsidRPr="00700821">
        <w:rPr>
          <w:color w:val="000000"/>
          <w:sz w:val="28"/>
          <w:szCs w:val="28"/>
          <w:shd w:val="clear" w:color="auto" w:fill="FFFFFF"/>
        </w:rPr>
        <w:t xml:space="preserve"> принять меры по обеспечению соблюдения обязательных требований</w:t>
      </w:r>
      <w:r w:rsidRPr="00700821">
        <w:rPr>
          <w:color w:val="000000"/>
          <w:sz w:val="28"/>
          <w:szCs w:val="28"/>
        </w:rPr>
        <w:t xml:space="preserve"> объявляются контролируемому лицу в случае наличия у администрации сведений о готовящихся нарушениях обязательных требований </w:t>
      </w:r>
      <w:r w:rsidRPr="00700821">
        <w:rPr>
          <w:color w:val="000000"/>
          <w:sz w:val="28"/>
          <w:szCs w:val="28"/>
          <w:shd w:val="clear" w:color="auto" w:fill="FFFFFF"/>
        </w:rPr>
        <w:t>или признаках нарушений обязательных требований </w:t>
      </w:r>
      <w:r w:rsidRPr="00700821">
        <w:rPr>
          <w:color w:val="000000"/>
          <w:sz w:val="28"/>
          <w:szCs w:val="28"/>
        </w:rPr>
        <w:t xml:space="preserve"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ценностям. Предостережения объявляются (подписываются) главой (заместителем главы) </w:t>
      </w:r>
      <w:r w:rsidR="00851552">
        <w:rPr>
          <w:sz w:val="28"/>
          <w:szCs w:val="28"/>
        </w:rPr>
        <w:t>МО «Бежтинский участок»</w:t>
      </w:r>
      <w:r w:rsidRPr="00700821">
        <w:rPr>
          <w:i/>
          <w:iCs/>
          <w:color w:val="000000"/>
        </w:rPr>
        <w:t xml:space="preserve"> </w:t>
      </w:r>
      <w:r w:rsidRPr="00700821">
        <w:rPr>
          <w:color w:val="000000"/>
          <w:sz w:val="28"/>
          <w:szCs w:val="28"/>
        </w:rPr>
        <w:t>не позднее 30 дней со дня получения указанных сведений. Предостережение оформляется в письменной форме или в форме электронного документа и направляется в адрес контролируемого лица.</w:t>
      </w:r>
    </w:p>
    <w:p w14:paraId="48DFA192" w14:textId="77777777" w:rsidR="00D03C14" w:rsidRPr="00700821" w:rsidRDefault="00D03C14" w:rsidP="00D03C1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 xml:space="preserve">Предостережение о недопустимости нарушения обязательных требований оформляется в соответствии с формой, утвержденной </w:t>
      </w:r>
      <w:r w:rsidRPr="00700821">
        <w:rPr>
          <w:color w:val="000000"/>
          <w:sz w:val="28"/>
          <w:szCs w:val="28"/>
          <w:shd w:val="clear" w:color="auto" w:fill="FFFFFF"/>
        </w:rPr>
        <w:t>приказом Министерства экономического развития Российской Федерации от 31.03.2021 № 151</w:t>
      </w:r>
      <w:r w:rsidRPr="00700821">
        <w:rPr>
          <w:color w:val="000000"/>
          <w:sz w:val="28"/>
          <w:szCs w:val="28"/>
        </w:rPr>
        <w:br/>
      </w:r>
      <w:r w:rsidRPr="00700821">
        <w:rPr>
          <w:color w:val="000000"/>
          <w:sz w:val="28"/>
          <w:szCs w:val="28"/>
          <w:shd w:val="clear" w:color="auto" w:fill="FFFFFF"/>
        </w:rPr>
        <w:t>«О типовых формах документов, используемых контрольным (надзорным) органом»</w:t>
      </w:r>
      <w:r w:rsidRPr="00700821">
        <w:rPr>
          <w:color w:val="000000"/>
          <w:sz w:val="28"/>
          <w:szCs w:val="28"/>
        </w:rPr>
        <w:t xml:space="preserve">. </w:t>
      </w:r>
    </w:p>
    <w:p w14:paraId="46463FAC" w14:textId="7777777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номера.</w:t>
      </w:r>
    </w:p>
    <w:p w14:paraId="100576F7" w14:textId="7777777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В случае объявления администрацией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предостережения. Возражение в отношении предостережения рассматривается администрацией в течение 30 дней со дня получения. В результате рассмотрения возражения контролируемому лицу в письменной форме или в форме электронного документа направляется ответ с информацией о согласии или несогласии с возражением. В случае несогласия с возражением в ответе указываются соответствующие обоснования.</w:t>
      </w:r>
    </w:p>
    <w:p w14:paraId="3CB18E2A" w14:textId="7777777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2.9. Консультирование контролируемых лиц осуществляется должностным лицом, уполномоченным осуществлять контроль, по телефону, посредством 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lastRenderedPageBreak/>
        <w:t>видео-конференц-связи, на личном приеме либо в ходе проведения профилактических мероприятий, контрольных мероприятий и не должно превышать 15 минут.</w:t>
      </w:r>
    </w:p>
    <w:p w14:paraId="02A7B016" w14:textId="23093D86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Личный прием граждан проводится главой (заместителем главы) </w:t>
      </w:r>
      <w:r w:rsidR="00382F07" w:rsidRPr="00382F07">
        <w:rPr>
          <w:rFonts w:ascii="Times New Roman" w:hAnsi="Times New Roman" w:cs="Times New Roman"/>
          <w:sz w:val="28"/>
          <w:szCs w:val="28"/>
        </w:rPr>
        <w:t>МО</w:t>
      </w:r>
      <w:r w:rsidR="00382F07">
        <w:rPr>
          <w:sz w:val="28"/>
          <w:szCs w:val="28"/>
        </w:rPr>
        <w:t xml:space="preserve"> </w:t>
      </w:r>
      <w:r w:rsidR="00382F07" w:rsidRPr="00382F07">
        <w:rPr>
          <w:rFonts w:ascii="Times New Roman" w:hAnsi="Times New Roman" w:cs="Times New Roman"/>
          <w:sz w:val="28"/>
          <w:szCs w:val="28"/>
        </w:rPr>
        <w:t>«Бежтинский участок»</w:t>
      </w:r>
      <w:r w:rsidR="00382F07">
        <w:rPr>
          <w:color w:val="000000"/>
          <w:sz w:val="28"/>
          <w:szCs w:val="28"/>
        </w:rPr>
        <w:t xml:space="preserve"> 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>и (или) должностным лицом, уполномоченным осуществлять контроль. Информация о месте приема, а также об установленных для приема днях и часах размещается на официальном сайте администрации в специальном разделе, посвященном контрольной деятельности.</w:t>
      </w:r>
    </w:p>
    <w:p w14:paraId="761AF2C3" w14:textId="7777777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Консультирование осуществляется в устной или письменной форме по следующим вопросам:</w:t>
      </w:r>
    </w:p>
    <w:p w14:paraId="02E01A95" w14:textId="7777777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1) организация и осуществление контроля в сфере благоустройства;</w:t>
      </w:r>
    </w:p>
    <w:p w14:paraId="6A68745B" w14:textId="7777777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2) порядок осуществления контрольных мероприятий, установленных настоящим Положением;</w:t>
      </w:r>
    </w:p>
    <w:p w14:paraId="4444CA09" w14:textId="7777777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3) порядок обжалования действий (бездействия) должностных лиц, уполномоченных осуществлять контроль;</w:t>
      </w:r>
    </w:p>
    <w:p w14:paraId="1E07993B" w14:textId="7777777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мероприятий.</w:t>
      </w:r>
    </w:p>
    <w:p w14:paraId="248E3DBC" w14:textId="7777777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Консультирование контролируемых лиц в устной форме может осуществляться также на собраниях и конференциях граждан. </w:t>
      </w:r>
    </w:p>
    <w:p w14:paraId="7FE30BD7" w14:textId="7777777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2.10. Консультирование в письменной форме осуществляется должностным лицом, уполномоченным осуществлять контроль, в следующих случаях:</w:t>
      </w:r>
    </w:p>
    <w:p w14:paraId="444A404D" w14:textId="7777777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1) контролируемым лицом представлен письменный запрос о представлении письменного ответа по вопросам консультирования;</w:t>
      </w:r>
    </w:p>
    <w:p w14:paraId="6F9193ED" w14:textId="7777777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2) за время консультирования предоставить в устной форме ответ на поставленные вопросы невозможно;</w:t>
      </w:r>
    </w:p>
    <w:p w14:paraId="3EE4CFA7" w14:textId="7777777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3) ответ на поставленные вопросы требует дополнительного запроса сведений.</w:t>
      </w:r>
    </w:p>
    <w:p w14:paraId="6AFF0A83" w14:textId="7777777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При осуществлении консультирования должностное лицо, уполномоченное осуществлять контроль, обязано соблюдать конфиденциальность информации, доступ к которой ограничен в соответствии с законодательством Российской Федерации.</w:t>
      </w:r>
    </w:p>
    <w:p w14:paraId="5543436B" w14:textId="7777777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В ходе консультирования не может предоставляться информация, содержащая оценку конкретного контрольного мероприятия, решений и (или) действий должностных лиц, уполномоченных осуществлять контроль, иных участников контрольного мероприятия, а также результаты проведенных в рамках контрольного мероприятия экспертизы, испытаний.</w:t>
      </w:r>
    </w:p>
    <w:p w14:paraId="107E3538" w14:textId="7777777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Информация, ставшая известной должностному лицу, уполномоченному осуществлять контроль, в ходе консультирования, не может использоваться администрацией в целях оценки контролируемого лица по вопросам соблюдения обязательных требований.</w:t>
      </w:r>
    </w:p>
    <w:p w14:paraId="54CC548C" w14:textId="7777777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Должностными лицами, уполномоченными осуществлять контроль, ведется журнал учета консультирований.</w:t>
      </w:r>
    </w:p>
    <w:p w14:paraId="3DD46955" w14:textId="2AF83D13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В случае поступления в администрацию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специальном разделе, посвященном контрольной деятельности, письменного разъяснения, подписанного главой (заместителем главы) </w:t>
      </w:r>
      <w:r w:rsidR="00382F07" w:rsidRPr="00382F07">
        <w:rPr>
          <w:rFonts w:ascii="Times New Roman" w:hAnsi="Times New Roman" w:cs="Times New Roman"/>
          <w:sz w:val="28"/>
          <w:szCs w:val="28"/>
        </w:rPr>
        <w:t>МО «Бежтинский</w:t>
      </w:r>
      <w:r w:rsidR="00382F07">
        <w:rPr>
          <w:sz w:val="28"/>
          <w:szCs w:val="28"/>
        </w:rPr>
        <w:t xml:space="preserve"> </w:t>
      </w:r>
      <w:r w:rsidR="00382F07" w:rsidRPr="00382F07">
        <w:rPr>
          <w:rFonts w:ascii="Times New Roman" w:hAnsi="Times New Roman" w:cs="Times New Roman"/>
          <w:sz w:val="28"/>
          <w:szCs w:val="28"/>
        </w:rPr>
        <w:t>участок»</w:t>
      </w:r>
      <w:r w:rsidR="00382F07">
        <w:rPr>
          <w:color w:val="000000"/>
          <w:sz w:val="28"/>
          <w:szCs w:val="28"/>
        </w:rPr>
        <w:t xml:space="preserve"> </w:t>
      </w:r>
      <w:r w:rsidR="00382F07" w:rsidRPr="008629D3">
        <w:rPr>
          <w:i/>
          <w:iCs/>
          <w:color w:val="000000"/>
        </w:rPr>
        <w:t xml:space="preserve"> 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>или должностным лицом, уполномоченным осуществлять контроль.</w:t>
      </w:r>
    </w:p>
    <w:p w14:paraId="18D9BFFE" w14:textId="7777777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0821">
        <w:rPr>
          <w:rFonts w:ascii="Times New Roman" w:hAnsi="Times New Roman" w:cs="Times New Roman"/>
          <w:sz w:val="28"/>
          <w:szCs w:val="28"/>
        </w:rPr>
        <w:t>2.11.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видео-конференц-связи.</w:t>
      </w:r>
    </w:p>
    <w:p w14:paraId="74A72C24" w14:textId="7777777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0821">
        <w:rPr>
          <w:rFonts w:ascii="Times New Roman" w:hAnsi="Times New Roman" w:cs="Times New Roman"/>
          <w:sz w:val="28"/>
          <w:szCs w:val="28"/>
        </w:rPr>
        <w:t>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контроля.</w:t>
      </w:r>
    </w:p>
    <w:p w14:paraId="4C555C1C" w14:textId="7777777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0821">
        <w:rPr>
          <w:rFonts w:ascii="Times New Roman" w:hAnsi="Times New Roman" w:cs="Times New Roman"/>
          <w:sz w:val="28"/>
          <w:szCs w:val="28"/>
        </w:rPr>
        <w:t xml:space="preserve">При проведении профилактического визита контролируемым лицам не выдаются предписания об устранении нарушений обязательных требований. </w:t>
      </w:r>
      <w:r w:rsidRPr="00700821">
        <w:rPr>
          <w:rFonts w:ascii="Times New Roman" w:hAnsi="Times New Roman" w:cs="Times New Roman"/>
          <w:sz w:val="28"/>
          <w:szCs w:val="28"/>
        </w:rPr>
        <w:lastRenderedPageBreak/>
        <w:t>Разъяснения, полученные контролируемым лицом в ходе профилактического визита, носят рекомендательный характер.</w:t>
      </w:r>
    </w:p>
    <w:p w14:paraId="01BB81E8" w14:textId="7777777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1734BB2" w14:textId="77777777" w:rsidR="00D03C14" w:rsidRPr="00700821" w:rsidRDefault="00D03C14" w:rsidP="00D03C14">
      <w:pPr>
        <w:pStyle w:val="ConsPlusNormal"/>
        <w:spacing w:line="360" w:lineRule="auto"/>
        <w:ind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 Осуществление контрольных мероприятий и контрольных действий</w:t>
      </w:r>
    </w:p>
    <w:p w14:paraId="0F2B97CD" w14:textId="77777777" w:rsidR="00D03C14" w:rsidRPr="00700821" w:rsidRDefault="00D03C14" w:rsidP="00D03C14">
      <w:pPr>
        <w:pStyle w:val="ConsPlusNormal"/>
        <w:spacing w:line="360" w:lineRule="auto"/>
        <w:ind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166B5D6E" w14:textId="7777777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3.1. При осуществлении контроля в сфере благоустройства администрацией могут проводиться следующие виды контрольных мероприятий и контрольных действий в рамках указанных мероприятий:</w:t>
      </w:r>
    </w:p>
    <w:p w14:paraId="2FEC0327" w14:textId="7777777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1) инспекционный визит (посредством осмотра, опроса, истребования документов, которые в соответствии с обязательными требованиями должны находиться в месте нахождения (осуществления деятельности) контролируемого лица (его филиалов, представительств, обособленных структурных подразделений), получения письменных объяснений, инструментального обследования);</w:t>
      </w:r>
    </w:p>
    <w:p w14:paraId="0C41BFDF" w14:textId="7777777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2) рейдовый осмотр (посредством осмотра, опроса, получения письменных объяснений, истребования документов, инструментального обследования, испытания, экспертизы);</w:t>
      </w:r>
    </w:p>
    <w:p w14:paraId="516A732D" w14:textId="7777777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3) документарная проверка (посредством получения письменных объяснений, истребования документов, экспертизы);</w:t>
      </w:r>
    </w:p>
    <w:p w14:paraId="7BD162C8" w14:textId="7777777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4) выездная проверка (посредством осмотра, опроса, получения письменных объяснений, истребования документов, инструментального обследования, испытания, экспертизы);</w:t>
      </w:r>
    </w:p>
    <w:p w14:paraId="2AC77FE7" w14:textId="77777777" w:rsidR="00D03C14" w:rsidRPr="00700821" w:rsidRDefault="00D03C14" w:rsidP="00D03C1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 xml:space="preserve">5) наблюдение за соблюдением обязательных требований (посредством сбора и анализа данных об объектах контроля в сфере благоустройства, в том числе данных, которые поступают в ходе межведомственного информационного взаимодействия, </w:t>
      </w:r>
      <w:r w:rsidRPr="00700821">
        <w:rPr>
          <w:color w:val="000000"/>
          <w:sz w:val="28"/>
          <w:szCs w:val="28"/>
          <w:shd w:val="clear" w:color="auto" w:fill="FFFFFF"/>
        </w:rPr>
        <w:t xml:space="preserve">предоставляются контролируемыми лицами в рамках исполнения обязательных требований, а также данных, содержащихся в государственных и муниципальных информационных системах, данных из сети «Интернет», иных общедоступных данных, а также данных полученных с использованием работающих в автоматическом режиме технических средств </w:t>
      </w:r>
      <w:r w:rsidRPr="00700821">
        <w:rPr>
          <w:color w:val="000000"/>
          <w:sz w:val="28"/>
          <w:szCs w:val="28"/>
          <w:shd w:val="clear" w:color="auto" w:fill="FFFFFF"/>
        </w:rPr>
        <w:lastRenderedPageBreak/>
        <w:t>фиксации правонарушений, имеющих функции фото- и киносъемки, видеозаписи</w:t>
      </w:r>
      <w:r w:rsidRPr="00700821">
        <w:rPr>
          <w:color w:val="000000"/>
          <w:sz w:val="28"/>
          <w:szCs w:val="28"/>
        </w:rPr>
        <w:t>);</w:t>
      </w:r>
    </w:p>
    <w:p w14:paraId="42829477" w14:textId="7777777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6) выездное обследование (посредством осмотра, инструментального обследования (с применением видеозаписи), испытания, экспертизы).</w:t>
      </w:r>
    </w:p>
    <w:p w14:paraId="26866103" w14:textId="7777777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3.2. Наблюдение за соблюдением обязательных требований и выездное обследование проводятся администрацией без взаимодействия с контролируемыми лицами.</w:t>
      </w:r>
    </w:p>
    <w:p w14:paraId="0C448A62" w14:textId="77777777" w:rsidR="00D03C14" w:rsidRPr="00700821" w:rsidRDefault="00D03C14" w:rsidP="00D03C14">
      <w:pPr>
        <w:spacing w:line="360" w:lineRule="auto"/>
        <w:ind w:firstLine="709"/>
        <w:jc w:val="both"/>
        <w:rPr>
          <w:sz w:val="28"/>
          <w:szCs w:val="28"/>
        </w:rPr>
      </w:pPr>
      <w:r w:rsidRPr="008629D3">
        <w:rPr>
          <w:color w:val="000000"/>
          <w:sz w:val="28"/>
          <w:szCs w:val="28"/>
        </w:rPr>
        <w:t>3.3. Контрольные мероприятия, указанные в подпунктах 1 – 4 пункта 3.1</w:t>
      </w:r>
      <w:r w:rsidRPr="00463EDF">
        <w:rPr>
          <w:color w:val="000000"/>
          <w:sz w:val="28"/>
          <w:szCs w:val="28"/>
        </w:rPr>
        <w:t xml:space="preserve"> </w:t>
      </w:r>
      <w:r w:rsidRPr="00700821">
        <w:rPr>
          <w:color w:val="000000"/>
          <w:sz w:val="28"/>
          <w:szCs w:val="28"/>
        </w:rPr>
        <w:t>настоящего Положения, проводятся в форме внеплановых мероприятий.</w:t>
      </w:r>
    </w:p>
    <w:p w14:paraId="3C7D805B" w14:textId="77777777" w:rsidR="00D03C14" w:rsidRPr="00700821" w:rsidRDefault="00D03C14" w:rsidP="00D03C1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  <w:shd w:val="clear" w:color="auto" w:fill="FFFFFF"/>
        </w:rPr>
        <w:t>Внеплановые контрольные мероприятия могут проводиться только после согласования с органами прокуратуры.</w:t>
      </w:r>
    </w:p>
    <w:p w14:paraId="35B20A16" w14:textId="7777777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8629D3">
        <w:rPr>
          <w:rFonts w:ascii="Times New Roman" w:hAnsi="Times New Roman" w:cs="Times New Roman"/>
          <w:color w:val="000000"/>
          <w:sz w:val="28"/>
          <w:szCs w:val="28"/>
        </w:rPr>
        <w:t>3.4. Основанием для проведения контрольных мероприятий, проводимых с взаимодействием с контролируемыми лицами, является:</w:t>
      </w:r>
    </w:p>
    <w:p w14:paraId="0A39BE78" w14:textId="7777777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1) наличие у администрации сведений о причинении вреда (ущерба) или об угрозе причинения вреда (ущерба) охраняемым законом ценностям при поступлении обращений (заявлений) граждан и организаций, информации от органов государственной власти, органов местного самоуправления, из средств массовой информации, а также получение таких сведений в результате проведения контрольных мероприятий, включая контрольные мероприятия без взаимодействия, в том числе проводимые в отношении иных контролируемых лиц;</w:t>
      </w:r>
    </w:p>
    <w:p w14:paraId="6E43FFC7" w14:textId="79AA32C3" w:rsidR="00D03C14" w:rsidRPr="00700821" w:rsidRDefault="008629D3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D03C14" w:rsidRPr="00700821">
        <w:rPr>
          <w:rFonts w:ascii="Times New Roman" w:hAnsi="Times New Roman" w:cs="Times New Roman"/>
          <w:color w:val="000000"/>
          <w:sz w:val="28"/>
          <w:szCs w:val="28"/>
        </w:rPr>
        <w:t>) поручение Президента Российской Федерации, поручение Правительства Российской Федерации о проведении контрольных мероприятий в отношении конкретных контролируемых лиц;</w:t>
      </w:r>
    </w:p>
    <w:p w14:paraId="41B8616A" w14:textId="125B3998" w:rsidR="00D03C14" w:rsidRPr="00700821" w:rsidRDefault="008629D3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D03C14" w:rsidRPr="00700821">
        <w:rPr>
          <w:rFonts w:ascii="Times New Roman" w:hAnsi="Times New Roman" w:cs="Times New Roman"/>
          <w:color w:val="000000"/>
          <w:sz w:val="28"/>
          <w:szCs w:val="28"/>
        </w:rPr>
        <w:t>) требование прокурора о проведении контрольного мероприятия в рамках надзора за исполнением законов, соблюдением прав и свобод человека и гражданина по поступившим в органы прокуратуры материалам и обращениям;</w:t>
      </w:r>
    </w:p>
    <w:p w14:paraId="597DFD8B" w14:textId="57DBDA2C" w:rsidR="00D03C14" w:rsidRPr="00700821" w:rsidRDefault="008629D3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D03C14"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) истечение срока исполнения предписания об устранении выявленного нарушения обязательных требований – в случаях, если контролируемым лицом не представлены документы и сведения, представление которых предусмотрено </w:t>
      </w:r>
      <w:r w:rsidR="00D03C14" w:rsidRPr="00700821">
        <w:rPr>
          <w:rFonts w:ascii="Times New Roman" w:hAnsi="Times New Roman" w:cs="Times New Roman"/>
          <w:color w:val="000000"/>
          <w:sz w:val="28"/>
          <w:szCs w:val="28"/>
        </w:rPr>
        <w:lastRenderedPageBreak/>
        <w:t>выданным ему предписанием, или на основании представленных документов и сведений невозможно сделать вывод об исполнении предписания об устранении выявленного нарушения обязательных требований.</w:t>
      </w:r>
    </w:p>
    <w:p w14:paraId="697D2DB1" w14:textId="5217A1D5" w:rsidR="00D03C14" w:rsidRPr="00700821" w:rsidRDefault="008629D3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3.5</w:t>
      </w:r>
      <w:r w:rsidR="00D03C14" w:rsidRPr="00700821">
        <w:rPr>
          <w:rFonts w:ascii="Times New Roman" w:hAnsi="Times New Roman" w:cs="Times New Roman"/>
          <w:color w:val="000000"/>
          <w:sz w:val="28"/>
          <w:szCs w:val="28"/>
        </w:rPr>
        <w:t>. Контрольные мероприятия, проводимые при взаимодействии с контролируемым лицом, проводятся на основании распоряжения администрации о проведении контрольного мероприятия.</w:t>
      </w:r>
    </w:p>
    <w:p w14:paraId="024ECC07" w14:textId="4744D21A" w:rsidR="00D03C14" w:rsidRPr="00700821" w:rsidRDefault="008629D3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3.6</w:t>
      </w:r>
      <w:r w:rsidR="00D03C14" w:rsidRPr="00700821">
        <w:rPr>
          <w:rFonts w:ascii="Times New Roman" w:hAnsi="Times New Roman" w:cs="Times New Roman"/>
          <w:color w:val="000000"/>
          <w:sz w:val="28"/>
          <w:szCs w:val="28"/>
        </w:rPr>
        <w:t>. В случае принятия распоряжения администрации о проведении контрольного мероприятия на основании сведений о причинении вреда (ущерба) или об угрозе причинения вреда (ущерба) охраняемым законом ценностям, такое распоряжение принимается на основании мотивированного представления должностного лица, уполномоченного осуществлять контроль в сфере благоустройства, о проведении контрольного мероприятия.</w:t>
      </w:r>
    </w:p>
    <w:p w14:paraId="23F5D6A0" w14:textId="4621B760" w:rsidR="00D03C14" w:rsidRPr="00700821" w:rsidRDefault="008629D3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3.7</w:t>
      </w:r>
      <w:r w:rsidR="00D03C14"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. Контрольные мероприятия, проводимые без взаимодействия с контролируемыми лицами, проводятся должностными лицами уполномоченными осуществлять контроль, на основании задания главы (заместителя главы) </w:t>
      </w:r>
      <w:r w:rsidR="0089033C" w:rsidRPr="0089033C">
        <w:rPr>
          <w:rFonts w:ascii="Times New Roman" w:hAnsi="Times New Roman" w:cs="Times New Roman"/>
          <w:sz w:val="28"/>
          <w:szCs w:val="28"/>
        </w:rPr>
        <w:t>МО «Бежтинский участок»</w:t>
      </w:r>
      <w:proofErr w:type="gramStart"/>
      <w:r w:rsidR="0089033C">
        <w:rPr>
          <w:color w:val="000000"/>
          <w:sz w:val="28"/>
          <w:szCs w:val="28"/>
        </w:rPr>
        <w:t xml:space="preserve"> </w:t>
      </w:r>
      <w:r w:rsidR="00D03C14" w:rsidRPr="00700821">
        <w:rPr>
          <w:rFonts w:ascii="Times New Roman" w:hAnsi="Times New Roman" w:cs="Times New Roman"/>
          <w:i/>
          <w:iCs/>
          <w:color w:val="000000"/>
          <w:sz w:val="28"/>
          <w:szCs w:val="28"/>
        </w:rPr>
        <w:t>,</w:t>
      </w:r>
      <w:proofErr w:type="gramEnd"/>
      <w:r w:rsidR="00D03C14" w:rsidRPr="0070082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D03C14" w:rsidRPr="007008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задания, содержащегося в планах работы администрации, в том числе в случаях, установленных</w:t>
      </w:r>
      <w:r w:rsidR="00D03C14"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Федеральным </w:t>
      </w:r>
      <w:hyperlink r:id="rId12" w:history="1">
        <w:r w:rsidR="00D03C14" w:rsidRPr="00700821">
          <w:rPr>
            <w:rStyle w:val="a5"/>
            <w:rFonts w:ascii="Times New Roman" w:hAnsi="Times New Roman" w:cs="Times New Roman"/>
            <w:color w:val="000000"/>
            <w:sz w:val="28"/>
            <w:szCs w:val="28"/>
          </w:rPr>
          <w:t>законом</w:t>
        </w:r>
      </w:hyperlink>
      <w:r w:rsidR="00D03C14"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 от 31.07.2020 № 248-ФЗ «О государственном контроле (надзоре) и муниципальном контроле в Российской Федерации».</w:t>
      </w:r>
    </w:p>
    <w:p w14:paraId="293786CE" w14:textId="11C5D4F1" w:rsidR="00D03C14" w:rsidRPr="00700821" w:rsidRDefault="008629D3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3.8</w:t>
      </w:r>
      <w:r w:rsidR="00D03C14"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. Контрольные мероприятия в отношении граждан, юридических лиц и индивидуальных предпринимателей проводятся должностными лицами,  уполномоченными осуществлять контроль, в соответствии с Федеральным </w:t>
      </w:r>
      <w:hyperlink r:id="rId13" w:history="1">
        <w:r w:rsidR="00D03C14" w:rsidRPr="00700821">
          <w:rPr>
            <w:rStyle w:val="a5"/>
            <w:rFonts w:ascii="Times New Roman" w:hAnsi="Times New Roman" w:cs="Times New Roman"/>
            <w:color w:val="000000"/>
            <w:sz w:val="28"/>
            <w:szCs w:val="28"/>
          </w:rPr>
          <w:t>законом</w:t>
        </w:r>
      </w:hyperlink>
      <w:r w:rsidR="00D03C14"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 от 31.07.2020 № 248-ФЗ «О государственном контроле (надзоре) и муниципальном контроле в Российской Федерации».</w:t>
      </w:r>
    </w:p>
    <w:p w14:paraId="523B4CAD" w14:textId="40C55C0F" w:rsidR="00D03C14" w:rsidRPr="00700821" w:rsidRDefault="008629D3" w:rsidP="00D03C1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3.9</w:t>
      </w:r>
      <w:r w:rsidR="00D03C14" w:rsidRPr="00700821">
        <w:rPr>
          <w:color w:val="000000"/>
          <w:sz w:val="28"/>
          <w:szCs w:val="28"/>
        </w:rPr>
        <w:t xml:space="preserve">. Администрация при организации и осуществлении контроля в сфере благоустройства получает на безвозмездной основе документы и (или) сведения от иных органов либо подведомственных указанным органам организаций, в распоряжении которых находятся эти документы и (или) сведения, в рамках межведомственного информационного взаимодействия, в том числе в электронной форме. Перечень указанных документов и (или) сведений, порядок </w:t>
      </w:r>
      <w:r w:rsidR="00D03C14" w:rsidRPr="00700821">
        <w:rPr>
          <w:color w:val="000000"/>
          <w:sz w:val="28"/>
          <w:szCs w:val="28"/>
        </w:rPr>
        <w:lastRenderedPageBreak/>
        <w:t xml:space="preserve">и сроки их представления установлены утвержденным </w:t>
      </w:r>
      <w:r w:rsidR="00D03C14" w:rsidRPr="00700821">
        <w:rPr>
          <w:color w:val="000000"/>
          <w:sz w:val="28"/>
          <w:szCs w:val="28"/>
          <w:shd w:val="clear" w:color="auto" w:fill="FFFFFF"/>
        </w:rPr>
        <w:t>распоряжением Правительства Российской Федерации от 19.04.2016 № 724-р перечнем</w:t>
      </w:r>
      <w:r w:rsidR="00D03C14" w:rsidRPr="00700821">
        <w:rPr>
          <w:color w:val="000000"/>
          <w:sz w:val="28"/>
          <w:szCs w:val="28"/>
        </w:rPr>
        <w:br/>
      </w:r>
      <w:r w:rsidR="00D03C14" w:rsidRPr="00700821">
        <w:rPr>
          <w:color w:val="000000"/>
          <w:sz w:val="28"/>
          <w:szCs w:val="28"/>
          <w:shd w:val="clear" w:color="auto" w:fill="FFFFFF"/>
        </w:rPr>
        <w:t>документов и (или) информации, запрашиваемых и получаемых в рамках межведомственного информационного взаимодействия органами государственного контроля (надзора), органами муниципального контроля при организации и проведении проверок от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 распоряжении которых находятся эти документы и (или) информация, а также</w:t>
      </w:r>
      <w:r w:rsidR="00D03C14" w:rsidRPr="00700821">
        <w:rPr>
          <w:color w:val="000000"/>
          <w:sz w:val="28"/>
          <w:szCs w:val="28"/>
        </w:rPr>
        <w:t xml:space="preserve"> </w:t>
      </w:r>
      <w:hyperlink r:id="rId14" w:history="1">
        <w:r w:rsidR="00D03C14" w:rsidRPr="00700821">
          <w:rPr>
            <w:rStyle w:val="a5"/>
            <w:color w:val="000000"/>
            <w:sz w:val="28"/>
            <w:szCs w:val="28"/>
          </w:rPr>
          <w:t>Правилами</w:t>
        </w:r>
      </w:hyperlink>
      <w:r w:rsidR="00D03C14" w:rsidRPr="00700821">
        <w:rPr>
          <w:color w:val="000000"/>
          <w:sz w:val="28"/>
          <w:szCs w:val="28"/>
        </w:rPr>
        <w:t xml:space="preserve"> предоставления в рамках межведомственного информационного взаимодействия документов и (или) сведений, получаемых контрольными (надзорными) органами от иных органов либо подведомственных указанным органам организаций, в распоряжении которых находятся эти документы и (или) сведения, при организации и осуществлении видов государственного контроля (надзора), видов муниципального контроля, утвержденными постановлением Правительства Российской Федерации от 06.03.2021 № 338 «О межведомственном информационном взаимодействии в рамках осуществления государственного контроля (надзора), муниципального контроля».</w:t>
      </w:r>
    </w:p>
    <w:p w14:paraId="47F95965" w14:textId="34CC0C1E" w:rsidR="00D03C14" w:rsidRPr="00700821" w:rsidRDefault="008629D3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3.10</w:t>
      </w:r>
      <w:r w:rsidR="00D03C14"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03C14" w:rsidRPr="007008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случаю, при наступлении которого индивидуальный предприниматель, гражданин, являющиеся контролируемыми лицами, вправе представить в администрацию информацию о невозможности присутствия при проведении контрольного мероприятия, в связи с чем проведение контрольного мероприятия переносится администрацией на срок, необходимый для устранения обстоятельств, послуживших поводом для данного обращения индивидуального предпринимателя, гражданина в администрацию (но не более чем на 20 дней), относится соблюдение одновременно следующих условий:</w:t>
      </w:r>
    </w:p>
    <w:p w14:paraId="43E75BA5" w14:textId="77777777" w:rsidR="00D03C14" w:rsidRPr="00700821" w:rsidRDefault="00D03C14" w:rsidP="00D03C14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700821">
        <w:rPr>
          <w:color w:val="000000"/>
          <w:sz w:val="28"/>
          <w:szCs w:val="28"/>
        </w:rPr>
        <w:t xml:space="preserve">1) </w:t>
      </w:r>
      <w:r w:rsidRPr="00700821">
        <w:rPr>
          <w:color w:val="000000"/>
          <w:sz w:val="28"/>
          <w:szCs w:val="28"/>
          <w:shd w:val="clear" w:color="auto" w:fill="FFFFFF"/>
        </w:rPr>
        <w:t xml:space="preserve">отсутствие контролируемого лица либо его представителя не препятствует оценке </w:t>
      </w:r>
      <w:r w:rsidRPr="00700821">
        <w:rPr>
          <w:color w:val="000000"/>
          <w:sz w:val="28"/>
          <w:szCs w:val="28"/>
        </w:rPr>
        <w:t xml:space="preserve">должностным лицом, уполномоченным осуществлять контроль в сфере благоустройства, </w:t>
      </w:r>
      <w:r w:rsidRPr="00700821">
        <w:rPr>
          <w:color w:val="000000"/>
          <w:sz w:val="28"/>
          <w:szCs w:val="28"/>
          <w:shd w:val="clear" w:color="auto" w:fill="FFFFFF"/>
        </w:rPr>
        <w:t xml:space="preserve">соблюдения обязательных требований при проведении контрольного мероприятия при условии, что контролируемое лицо </w:t>
      </w:r>
      <w:r w:rsidRPr="00700821">
        <w:rPr>
          <w:color w:val="000000"/>
          <w:sz w:val="28"/>
          <w:szCs w:val="28"/>
          <w:shd w:val="clear" w:color="auto" w:fill="FFFFFF"/>
        </w:rPr>
        <w:lastRenderedPageBreak/>
        <w:t xml:space="preserve">было надлежащим образом уведомлено о проведении контрольного мероприятия; </w:t>
      </w:r>
    </w:p>
    <w:p w14:paraId="1DB3AE9F" w14:textId="77777777" w:rsidR="00D03C14" w:rsidRPr="00700821" w:rsidRDefault="00D03C14" w:rsidP="00D03C1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  <w:shd w:val="clear" w:color="auto" w:fill="FFFFFF"/>
        </w:rPr>
        <w:t xml:space="preserve">2) отсутствие признаков </w:t>
      </w:r>
      <w:r w:rsidRPr="00700821">
        <w:rPr>
          <w:color w:val="000000"/>
          <w:sz w:val="28"/>
          <w:szCs w:val="28"/>
        </w:rPr>
        <w:t>явной непосредственной угрозы причинения или фактического причинения вреда (ущерба) охраняемым законом ценностям;</w:t>
      </w:r>
    </w:p>
    <w:p w14:paraId="113ECFE6" w14:textId="77777777" w:rsidR="00D03C14" w:rsidRPr="00700821" w:rsidRDefault="00D03C14" w:rsidP="00D03C1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3) имеются уважительные причины для отсутствия контролируемого лица (болезнь</w:t>
      </w:r>
      <w:r w:rsidRPr="00700821">
        <w:rPr>
          <w:color w:val="000000"/>
          <w:sz w:val="28"/>
          <w:szCs w:val="28"/>
          <w:shd w:val="clear" w:color="auto" w:fill="FFFFFF"/>
        </w:rPr>
        <w:t xml:space="preserve"> контролируемого лица</w:t>
      </w:r>
      <w:r w:rsidRPr="00700821">
        <w:rPr>
          <w:color w:val="000000"/>
          <w:sz w:val="28"/>
          <w:szCs w:val="28"/>
        </w:rPr>
        <w:t>, его командировка и т.п.) при проведении</w:t>
      </w:r>
      <w:r w:rsidRPr="00700821">
        <w:rPr>
          <w:color w:val="000000"/>
          <w:sz w:val="28"/>
          <w:szCs w:val="28"/>
          <w:shd w:val="clear" w:color="auto" w:fill="FFFFFF"/>
        </w:rPr>
        <w:t xml:space="preserve"> контрольного мероприятия</w:t>
      </w:r>
      <w:r w:rsidRPr="00700821">
        <w:rPr>
          <w:color w:val="000000"/>
          <w:sz w:val="28"/>
          <w:szCs w:val="28"/>
        </w:rPr>
        <w:t>.</w:t>
      </w:r>
    </w:p>
    <w:p w14:paraId="31BA5EA2" w14:textId="55A46322" w:rsidR="00D03C14" w:rsidRPr="00700821" w:rsidRDefault="00D03C14" w:rsidP="00D03C14">
      <w:pPr>
        <w:pStyle w:val="s1"/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3.1</w:t>
      </w:r>
      <w:r w:rsidR="008629D3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. Срок проведения выездной проверки не может превышать 10 рабочих дней. </w:t>
      </w:r>
    </w:p>
    <w:p w14:paraId="55CD298B" w14:textId="77777777" w:rsidR="00D03C14" w:rsidRPr="00700821" w:rsidRDefault="00D03C14" w:rsidP="00D03C14">
      <w:pPr>
        <w:pStyle w:val="s1"/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микропредприятия. </w:t>
      </w:r>
    </w:p>
    <w:p w14:paraId="3ABF9848" w14:textId="77777777" w:rsidR="00D03C14" w:rsidRPr="00700821" w:rsidRDefault="00D03C14" w:rsidP="00D03C14">
      <w:pPr>
        <w:pStyle w:val="s1"/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Срок проведения выездной проверки в отношении организации, осуществляющей свою деятельность на территориях нескольких субъектов Российской Федерации, устанавливается отдельно по каждому филиалу, представительству, обособленному структурному подразделению организации или производственному объекту. </w:t>
      </w:r>
    </w:p>
    <w:p w14:paraId="6341D360" w14:textId="08A485A4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3.1</w:t>
      </w:r>
      <w:r w:rsidR="008629D3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>. Во всех случаях проведения контрольных мероприятий для фиксации должностными лицами, уполномоченными осуществлять контроль, и лицами, привлекаемыми к совершению контрольных действий, доказательств соблюдения (нарушения) обязательных требований могут использоваться фотосъемка, аудио- и видеозапись, геодезические и картометрические измерения, проводимые должностными лицами, уполномоченными на проведение контрольного мероприятия. Информация о проведении фотосъемки, аудио- и видеозаписи, геодезических и картометрических измерений и использованных для этих целей технических средствах отражается в акте, составляемом по результатам контрольного мероприятия, и протоколе, составляемом по результатам контрольного действия, проводимого в рамках контрольного мероприятия.</w:t>
      </w:r>
    </w:p>
    <w:p w14:paraId="6F57062E" w14:textId="2CA8CEAA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lastRenderedPageBreak/>
        <w:t>3.1</w:t>
      </w:r>
      <w:r w:rsidR="008629D3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. К результатам контрольного мероприятия относятся оценка соблюдения контролируемым лицом обязательных требований, создание условий для предупреждения нарушений обязательных требований и (или) прекращения их нарушений, восстановление нарушенного положения, направление уполномоченным органам или должностным лицам информации для рассмотрения вопроса о привлечении к ответственности и (или) применение администрацией мер, предусмотренных </w:t>
      </w:r>
      <w:hyperlink r:id="rId15" w:history="1">
        <w:r w:rsidRPr="00700821">
          <w:rPr>
            <w:rStyle w:val="a5"/>
            <w:rFonts w:ascii="Times New Roman" w:hAnsi="Times New Roman" w:cs="Times New Roman"/>
            <w:color w:val="000000"/>
            <w:sz w:val="28"/>
            <w:szCs w:val="28"/>
          </w:rPr>
          <w:t>частью 2 статьи 90</w:t>
        </w:r>
      </w:hyperlink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Федерального закона от 31.07.2020 № 248-ФЗ «О государственном контроле (надзоре) и муниципальном контроле в Российской Федерации».</w:t>
      </w:r>
    </w:p>
    <w:p w14:paraId="7894F9A9" w14:textId="4A4D17A1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3.1</w:t>
      </w:r>
      <w:r w:rsidR="008629D3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>. По окончании проведения контрольного мероприятия, предусматривающего взаимодействие с контролируемым лицом, составляется акт контрольного мероприятия. В случае если по результатам проведения такого мероприятия выявлено нарушение обязательных требований, в акте указывается, какое именно обязательное требование нарушено, каким нормативным правовым актом и его структурной единицей оно установлено. В случае устранения выявленного нарушения до окончания проведения контрольного мероприятия в акте указывается факт его устранения. Документы, иные материалы, являющиеся доказательствами нарушения обязательных требований, должны быть приобщены к акту. Заполненные при проведении контрольного мероприятия проверочные листы приобщаются к акту.</w:t>
      </w:r>
    </w:p>
    <w:p w14:paraId="063AB86B" w14:textId="77777777" w:rsidR="00D03C14" w:rsidRPr="00700821" w:rsidRDefault="00D03C14" w:rsidP="00D03C1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>Оформление акта производится на месте проведения контрольного мероприятия в день окончания проведения такого мероприятия,</w:t>
      </w:r>
      <w:r w:rsidRPr="00700821">
        <w:rPr>
          <w:color w:val="000000"/>
          <w:sz w:val="28"/>
          <w:szCs w:val="28"/>
          <w:shd w:val="clear" w:color="auto" w:fill="FFFFFF"/>
        </w:rPr>
        <w:t xml:space="preserve"> если иной порядок оформления акта не установлен Правительством Российской Федерации</w:t>
      </w:r>
      <w:r w:rsidRPr="00700821">
        <w:rPr>
          <w:color w:val="000000"/>
          <w:sz w:val="28"/>
          <w:szCs w:val="28"/>
        </w:rPr>
        <w:t>.</w:t>
      </w:r>
    </w:p>
    <w:p w14:paraId="15C18344" w14:textId="7777777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Акт контрольного мероприятия, проведение которого было согласовано органами прокуратуры, направляется в органы прокуратуры посредством Единого реестра контрольных (надзорных) мероприятий непосредственно после его оформления.</w:t>
      </w:r>
    </w:p>
    <w:p w14:paraId="3BD5897E" w14:textId="65953894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3.1</w:t>
      </w:r>
      <w:r w:rsidR="008629D3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>. Информация о контрольных мероприятиях размещается в Едином реестре контрольных (надзорных) мероприятий.</w:t>
      </w:r>
    </w:p>
    <w:p w14:paraId="0A086CAF" w14:textId="4D739B72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lastRenderedPageBreak/>
        <w:t>3.1</w:t>
      </w:r>
      <w:r w:rsidR="008629D3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. Информирование контролируемых лиц о совершаемых должностными лицами, уполномоченными осуществлять контроль, действиях и принимаемых решениях осуществляется посредством размещения сведений об указанных действиях и решениях в Едином реестре контрольных (надзорных) мероприятий, а также </w:t>
      </w:r>
      <w:r w:rsidRPr="007008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доведения их до контролируемых лиц посредством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форме, в том числе через федеральную государственную информационную систему «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>Единый портал</w:t>
      </w:r>
      <w:r w:rsidRPr="007008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государственных и муниципальных услуг (функций)» (далее – единый портал государственных и муниципальных услуг) и (или) через региональный портал государственных и муниципальных услуг.</w:t>
      </w:r>
    </w:p>
    <w:p w14:paraId="003E3B1D" w14:textId="7777777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Гражданин, не осуществляющий предпринимательской деятельности, являющийся контролируемым лицом, информируется о совершаемых должностными лицами, уполномоченными осуществлять контроль,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</w:t>
      </w:r>
      <w:r w:rsidRPr="007008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документы в электронном виде через единый портал государственных и муниципальных услуг (в случае,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аутентификации).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 Указанный гражданин вправе направлять администрации документы на бумажном носителе.</w:t>
      </w:r>
    </w:p>
    <w:p w14:paraId="6E6E6A39" w14:textId="7777777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До 31 декабря 2023 года информирование контролируемого лица о совершаемых должностными лицами, уполномоченными осуществлять контроль, действиях и принимаемых решениях, направление документов и сведений контролируемому лицу администрацией могут осуществляться в том 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lastRenderedPageBreak/>
        <w:t>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лица.</w:t>
      </w:r>
    </w:p>
    <w:p w14:paraId="1CEE10BC" w14:textId="455DCEEB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629D3">
        <w:rPr>
          <w:rFonts w:ascii="Times New Roman" w:hAnsi="Times New Roman" w:cs="Times New Roman"/>
          <w:color w:val="000000"/>
          <w:sz w:val="28"/>
          <w:szCs w:val="28"/>
        </w:rPr>
        <w:t>3.1</w:t>
      </w:r>
      <w:r w:rsidR="008629D3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8629D3">
        <w:rPr>
          <w:rFonts w:ascii="Times New Roman" w:hAnsi="Times New Roman" w:cs="Times New Roman"/>
          <w:color w:val="000000"/>
          <w:sz w:val="28"/>
          <w:szCs w:val="28"/>
        </w:rPr>
        <w:t xml:space="preserve">. В случае несогласия с фактами и выводами, изложенными в акте, контролируемое лицо вправе направить жалобу в порядке, предусмотренном статьями 39 – 40 </w:t>
      </w:r>
      <w:r w:rsidRPr="008629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Федерального закона </w:t>
      </w:r>
      <w:r w:rsidRPr="008629D3">
        <w:rPr>
          <w:rFonts w:ascii="Times New Roman" w:hAnsi="Times New Roman" w:cs="Times New Roman"/>
          <w:color w:val="000000"/>
          <w:sz w:val="28"/>
          <w:szCs w:val="28"/>
        </w:rPr>
        <w:t>от 31.07.2020 № 248-ФЗ «О государственном контроле (надзоре) и муниципальном контроле в Российской Федерации» и разделом 4 настоящего Положения.</w:t>
      </w:r>
      <w:r w:rsidR="008629D3" w:rsidRPr="008629D3">
        <w:rPr>
          <w:rStyle w:val="aff2"/>
          <w:rFonts w:ascii="Times New Roman" w:hAnsi="Times New Roman" w:cs="Times New Roman"/>
          <w:color w:val="000000"/>
          <w:sz w:val="28"/>
          <w:szCs w:val="28"/>
        </w:rPr>
        <w:footnoteReference w:id="9"/>
      </w:r>
    </w:p>
    <w:p w14:paraId="7404C01B" w14:textId="0081D334" w:rsidR="00D03C14" w:rsidRPr="00700821" w:rsidRDefault="008629D3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3.18</w:t>
      </w:r>
      <w:r w:rsidR="00D03C14" w:rsidRPr="00700821">
        <w:rPr>
          <w:rFonts w:ascii="Times New Roman" w:hAnsi="Times New Roman" w:cs="Times New Roman"/>
          <w:color w:val="000000"/>
          <w:sz w:val="28"/>
          <w:szCs w:val="28"/>
        </w:rPr>
        <w:t>.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(надзорных) мероприятий. Должностное лицо, уполномоченное осуществлять контроль, вправе выдать рекомендации по соблюдению обязательных требований, провести иные мероприятия, направленные на профилактику рисков причинения вреда (ущерба) охраняемым законом ценностям.</w:t>
      </w:r>
    </w:p>
    <w:p w14:paraId="754AB468" w14:textId="30F28271" w:rsidR="00D03C14" w:rsidRPr="00700821" w:rsidRDefault="008629D3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3.19.</w:t>
      </w:r>
      <w:r w:rsidR="00D03C14"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 В случае выявления при проведении контрольного мероприятия нарушений обязательных требований контролируемым лицом администрация (должностное лицо, уполномоченное осуществлять контроль) в пределах полномочий, предусмотренных законодательством Российской Федерации, обязана:</w:t>
      </w:r>
    </w:p>
    <w:p w14:paraId="4DF7E980" w14:textId="7777777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bookmarkStart w:id="2" w:name="Par318"/>
      <w:bookmarkEnd w:id="2"/>
      <w:r w:rsidRPr="00700821">
        <w:rPr>
          <w:rFonts w:ascii="Times New Roman" w:hAnsi="Times New Roman" w:cs="Times New Roman"/>
          <w:color w:val="000000"/>
          <w:sz w:val="28"/>
          <w:szCs w:val="28"/>
        </w:rPr>
        <w:t>1)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(или) о проведении мероприятий по предотвращению причинения вреда (ущерба) охраняемым законом ценностям;</w:t>
      </w:r>
    </w:p>
    <w:p w14:paraId="3AC5A6BF" w14:textId="7777777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2) незамедлительно принять предусмотренные законодательством Российской Федерации меры по недопущению причинения вреда (ущерба) охраняемым законом ценностям или прекращению его причинения и по доведению до сведения граждан, организаций любым доступным способом 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lastRenderedPageBreak/>
        <w:t>информации о наличии угрозы причинения вреда (ущерба) охраняемым законом ценностям и способах ее предотвращения в случае, если при проведении контрольного мероприятия установлено, что деятельность гражданина, организации, владеющих и (или) пользующихся объектом контроля в сфере благоустройства, представляет непосредственную угрозу причинения вреда (ущерба) охраняемым законом ценностям или что такой вред (ущерб) причинен;</w:t>
      </w:r>
    </w:p>
    <w:p w14:paraId="4B9ABFA8" w14:textId="7777777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3)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ответственности;</w:t>
      </w:r>
    </w:p>
    <w:p w14:paraId="0AB77ACF" w14:textId="77777777" w:rsidR="00D03C14" w:rsidRPr="00700821" w:rsidRDefault="00D03C14" w:rsidP="00D03C1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00821">
        <w:rPr>
          <w:color w:val="000000"/>
          <w:sz w:val="28"/>
          <w:szCs w:val="28"/>
        </w:rPr>
        <w:t xml:space="preserve">4) </w:t>
      </w:r>
      <w:r w:rsidRPr="00700821">
        <w:rPr>
          <w:color w:val="000000"/>
          <w:sz w:val="28"/>
          <w:szCs w:val="28"/>
          <w:shd w:val="clear" w:color="auto" w:fill="FFFFFF"/>
        </w:rPr>
        <w:t>принять меры по осуществлению контроля за устранением выявленных нарушений обязательных требований, предупреждению нарушений обязательных требований, предотвращению возможного причинения вреда (ущерба) охраняемым законом ценностям,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предписания, если такая мера предусмотрена законодательством</w:t>
      </w:r>
      <w:r w:rsidRPr="00700821">
        <w:rPr>
          <w:color w:val="000000"/>
          <w:sz w:val="28"/>
          <w:szCs w:val="28"/>
        </w:rPr>
        <w:t>;</w:t>
      </w:r>
    </w:p>
    <w:p w14:paraId="3BEF0475" w14:textId="7777777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>5) рассмотреть вопрос о выдаче рекомендаций по соблюдению обязательных требований, проведении иных мероприятий, направленных на профилактику рисков причинения вреда (ущерба) охраняемым законом ценностям.</w:t>
      </w:r>
    </w:p>
    <w:p w14:paraId="5B8ACB41" w14:textId="2D51142E" w:rsidR="00D03C14" w:rsidRPr="00700821" w:rsidRDefault="008629D3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3.20</w:t>
      </w:r>
      <w:r w:rsidR="00D03C14"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. Должностные лица, осуществляющие контроль, при осуществлении контроля в сфере благоустройства взаимодействуют в установленном порядке с федеральными органами исполнительной власти и их территориальными органами, с органами исполнительной власти </w:t>
      </w:r>
      <w:r w:rsidR="002D59B1">
        <w:rPr>
          <w:rFonts w:ascii="Times New Roman" w:hAnsi="Times New Roman" w:cs="Times New Roman"/>
          <w:color w:val="000000"/>
          <w:sz w:val="28"/>
          <w:szCs w:val="28"/>
        </w:rPr>
        <w:t>Республика Дагестан</w:t>
      </w:r>
      <w:r w:rsidR="00D03C14" w:rsidRPr="00700821">
        <w:rPr>
          <w:rFonts w:ascii="Times New Roman" w:hAnsi="Times New Roman" w:cs="Times New Roman"/>
          <w:color w:val="000000"/>
          <w:sz w:val="28"/>
          <w:szCs w:val="28"/>
        </w:rPr>
        <w:t>, органами местного самоуправления, правоохранительными органами, организациями и гражданами.</w:t>
      </w:r>
    </w:p>
    <w:p w14:paraId="76A452C7" w14:textId="77777777" w:rsidR="00D03C14" w:rsidRPr="00700821" w:rsidRDefault="00D03C14" w:rsidP="00D03C14">
      <w:pPr>
        <w:spacing w:line="360" w:lineRule="auto"/>
        <w:ind w:firstLine="709"/>
        <w:jc w:val="both"/>
        <w:rPr>
          <w:sz w:val="28"/>
          <w:szCs w:val="28"/>
        </w:rPr>
      </w:pPr>
      <w:r w:rsidRPr="00700821">
        <w:rPr>
          <w:color w:val="000000"/>
          <w:sz w:val="28"/>
          <w:szCs w:val="28"/>
        </w:rPr>
        <w:t xml:space="preserve">В случае выявления в ходе проведения контрольного мероприятия в рамках осуществления контроля в сфере благоустройства нарушения требований </w:t>
      </w:r>
      <w:r w:rsidRPr="00700821">
        <w:rPr>
          <w:color w:val="000000"/>
          <w:sz w:val="28"/>
          <w:szCs w:val="28"/>
        </w:rPr>
        <w:lastRenderedPageBreak/>
        <w:t>законодательства, за которое законодательством Российской Федерации предусмотрена административная и иная ответственность, в акте контрольного мероприятия указывается информация о наличии признаков выявленного нарушения. Должностные лица, уполномоченные осуществлять контроль, направляют копию указанного акта в орган власти, уполномоченный на привлечение к соответствующей ответственности.</w:t>
      </w:r>
    </w:p>
    <w:p w14:paraId="19089827" w14:textId="77777777" w:rsidR="00D03C14" w:rsidRPr="00700821" w:rsidRDefault="00D03C14" w:rsidP="00D03C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9C1CD62" w14:textId="15B3E062" w:rsidR="00D03C14" w:rsidRDefault="00D03C14" w:rsidP="00D03C14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 Обжалование решений администрации, действий (бездействия) должностных лиц, уполномоченных осуществлять контроль в сфере благоустройства</w:t>
      </w:r>
    </w:p>
    <w:p w14:paraId="30B3BEE2" w14:textId="77777777" w:rsidR="0089487E" w:rsidRDefault="0089487E" w:rsidP="00D03C14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442E4643" w14:textId="77777777" w:rsidR="0089487E" w:rsidRPr="00F90EF8" w:rsidRDefault="0089487E" w:rsidP="0089487E">
      <w:pPr>
        <w:spacing w:line="360" w:lineRule="auto"/>
        <w:jc w:val="both"/>
        <w:rPr>
          <w:sz w:val="28"/>
          <w:szCs w:val="28"/>
        </w:rPr>
      </w:pPr>
      <w:r w:rsidRPr="00F90EF8">
        <w:rPr>
          <w:sz w:val="28"/>
          <w:szCs w:val="28"/>
        </w:rPr>
        <w:t>4.1. Решения уполномоченного органа, действия (бездействие) должностных лиц, уполномоченных осуществлять муниципальный контроль, могут быть обжалованы в судебном порядке.</w:t>
      </w:r>
    </w:p>
    <w:p w14:paraId="3E4A4418" w14:textId="7AAEAF2D" w:rsidR="0089487E" w:rsidRDefault="0089487E" w:rsidP="0089487E">
      <w:pPr>
        <w:spacing w:line="360" w:lineRule="auto"/>
        <w:jc w:val="both"/>
        <w:rPr>
          <w:sz w:val="28"/>
          <w:szCs w:val="28"/>
        </w:rPr>
      </w:pPr>
      <w:r w:rsidRPr="00F90EF8">
        <w:rPr>
          <w:sz w:val="28"/>
          <w:szCs w:val="28"/>
        </w:rPr>
        <w:t xml:space="preserve">4.2.  Досудебный порядок подачи жалоб на решения уполномоченного органа, действия (бездействие) </w:t>
      </w:r>
      <w:proofErr w:type="gramStart"/>
      <w:r w:rsidRPr="00F90EF8">
        <w:rPr>
          <w:sz w:val="28"/>
          <w:szCs w:val="28"/>
        </w:rPr>
        <w:t>должностных лиц, уполномоченных осуществлять муниципальный контроль не применяется</w:t>
      </w:r>
      <w:proofErr w:type="gramEnd"/>
      <w:r w:rsidRPr="00F90EF8">
        <w:rPr>
          <w:sz w:val="28"/>
          <w:szCs w:val="28"/>
        </w:rPr>
        <w:t>.</w:t>
      </w:r>
    </w:p>
    <w:p w14:paraId="1A8351B4" w14:textId="69073B8B" w:rsidR="0089487E" w:rsidRPr="00F90EF8" w:rsidRDefault="0089487E" w:rsidP="00F90EF8"/>
    <w:p w14:paraId="2C90A59D" w14:textId="77777777" w:rsidR="0089487E" w:rsidRPr="00700821" w:rsidRDefault="0089487E" w:rsidP="00D03C14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1AF111CE" w14:textId="77777777" w:rsidR="00D03C14" w:rsidRPr="00700821" w:rsidRDefault="00D03C14" w:rsidP="00D03C14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13B93796" w14:textId="77777777" w:rsidR="00D03C14" w:rsidRPr="00700821" w:rsidRDefault="00D03C14" w:rsidP="00D03C14">
      <w:pPr>
        <w:pStyle w:val="14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3962D9D" w14:textId="77777777" w:rsidR="00D03C14" w:rsidRPr="00700821" w:rsidRDefault="00D03C14" w:rsidP="00D03C14">
      <w:pPr>
        <w:pStyle w:val="14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b/>
          <w:bCs/>
          <w:color w:val="000000"/>
          <w:sz w:val="28"/>
          <w:szCs w:val="28"/>
        </w:rPr>
        <w:t>5. Ключевые показатели контроля в сфере благоустройства</w:t>
      </w: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0082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 их целевые значения</w:t>
      </w:r>
    </w:p>
    <w:p w14:paraId="7360BBBF" w14:textId="77777777" w:rsidR="00D03C14" w:rsidRPr="00700821" w:rsidRDefault="00D03C14" w:rsidP="00D03C14">
      <w:pPr>
        <w:pStyle w:val="14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610F74D0" w14:textId="77777777" w:rsidR="00D03C14" w:rsidRPr="00700821" w:rsidRDefault="00D03C14" w:rsidP="00D03C14">
      <w:pPr>
        <w:pStyle w:val="1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5.1. Оценка результативности и эффективности осуществления контроля в сфере благоустройства осуществляется на основании статьи 30 Федерального закона от 31.07.2020 № 248-ФЗ «О государственном контроле (надзоре) и муниципальном контроле в Российской Федерации». </w:t>
      </w:r>
    </w:p>
    <w:p w14:paraId="7C6E82FE" w14:textId="77777777" w:rsidR="00F90EF8" w:rsidRDefault="00D03C14" w:rsidP="00D03C14">
      <w:pPr>
        <w:pStyle w:val="1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0821">
        <w:rPr>
          <w:rFonts w:ascii="Times New Roman" w:hAnsi="Times New Roman" w:cs="Times New Roman"/>
          <w:color w:val="000000"/>
          <w:sz w:val="28"/>
          <w:szCs w:val="28"/>
        </w:rPr>
        <w:t xml:space="preserve">5.2. Ключевые показатели вида контроля и их целевые значения, индикативные показатели для контроля в сфере благоустройства утверждаются </w:t>
      </w:r>
      <w:r w:rsidR="0089487E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F90EF8" w:rsidRPr="0089033C">
        <w:rPr>
          <w:rFonts w:ascii="Times New Roman" w:hAnsi="Times New Roman" w:cs="Times New Roman"/>
          <w:sz w:val="28"/>
          <w:szCs w:val="28"/>
        </w:rPr>
        <w:t>МО «Бежтинский участок»</w:t>
      </w:r>
    </w:p>
    <w:p w14:paraId="5596956A" w14:textId="77777777" w:rsidR="00F90EF8" w:rsidRDefault="00F90EF8" w:rsidP="00D03C14">
      <w:pPr>
        <w:pStyle w:val="1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CEEE5F8" w14:textId="77777777" w:rsidR="00F90EF8" w:rsidRDefault="00F90EF8" w:rsidP="00D03C14">
      <w:pPr>
        <w:pStyle w:val="1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3F90222" w14:textId="77777777" w:rsidR="00F90EF8" w:rsidRDefault="00F90EF8" w:rsidP="00D03C14">
      <w:pPr>
        <w:pStyle w:val="1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2D39E2E" w14:textId="77777777" w:rsidR="00F90EF8" w:rsidRDefault="00F90EF8" w:rsidP="00D03C14">
      <w:pPr>
        <w:pStyle w:val="1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B681DA8" w14:textId="77777777" w:rsidR="00F90EF8" w:rsidRDefault="00F90EF8" w:rsidP="00D03C14">
      <w:pPr>
        <w:pStyle w:val="1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44692CA" w14:textId="77777777" w:rsidR="00F90EF8" w:rsidRDefault="00F90EF8" w:rsidP="00D03C14">
      <w:pPr>
        <w:pStyle w:val="1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27A4AA4" w14:textId="77777777" w:rsidR="00F90EF8" w:rsidRDefault="00F90EF8" w:rsidP="00D03C14">
      <w:pPr>
        <w:pStyle w:val="1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88E47C6" w14:textId="77777777" w:rsidR="00F90EF8" w:rsidRDefault="00F90EF8" w:rsidP="00D03C14">
      <w:pPr>
        <w:pStyle w:val="1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5645ABC" w14:textId="77777777" w:rsidR="00F90EF8" w:rsidRDefault="00F90EF8" w:rsidP="00D03C14">
      <w:pPr>
        <w:pStyle w:val="1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5F9B60A" w14:textId="77777777" w:rsidR="00F90EF8" w:rsidRDefault="00F90EF8" w:rsidP="00D03C14">
      <w:pPr>
        <w:pStyle w:val="1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7C96C02" w14:textId="77777777" w:rsidR="00F90EF8" w:rsidRDefault="00F90EF8" w:rsidP="00D03C14">
      <w:pPr>
        <w:pStyle w:val="1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541626B" w14:textId="77777777" w:rsidR="00F90EF8" w:rsidRDefault="00F90EF8" w:rsidP="00D03C14">
      <w:pPr>
        <w:pStyle w:val="1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869669C" w14:textId="77777777" w:rsidR="00F90EF8" w:rsidRDefault="00F90EF8" w:rsidP="00D03C14">
      <w:pPr>
        <w:pStyle w:val="1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E9229F1" w14:textId="77777777" w:rsidR="00F90EF8" w:rsidRDefault="00F90EF8" w:rsidP="00D03C14">
      <w:pPr>
        <w:pStyle w:val="1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85FD007" w14:textId="77777777" w:rsidR="00F90EF8" w:rsidRDefault="00F90EF8" w:rsidP="00D03C14">
      <w:pPr>
        <w:pStyle w:val="1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EBC6F56" w14:textId="77777777" w:rsidR="00F90EF8" w:rsidRDefault="00F90EF8" w:rsidP="00D03C14">
      <w:pPr>
        <w:pStyle w:val="1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E082B6E" w14:textId="77777777" w:rsidR="00F90EF8" w:rsidRDefault="00F90EF8" w:rsidP="00D03C14">
      <w:pPr>
        <w:pStyle w:val="1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A76F819" w14:textId="77777777" w:rsidR="00F90EF8" w:rsidRDefault="00F90EF8" w:rsidP="00D03C14">
      <w:pPr>
        <w:pStyle w:val="1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118A875" w14:textId="77777777" w:rsidR="00F90EF8" w:rsidRDefault="00F90EF8" w:rsidP="00D03C14">
      <w:pPr>
        <w:pStyle w:val="1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A034E06" w14:textId="77777777" w:rsidR="00F90EF8" w:rsidRDefault="00F90EF8" w:rsidP="00D03C14">
      <w:pPr>
        <w:pStyle w:val="1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BD4F487" w14:textId="77777777" w:rsidR="00F90EF8" w:rsidRDefault="00F90EF8" w:rsidP="00D03C14">
      <w:pPr>
        <w:pStyle w:val="1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3B5A94D" w14:textId="77777777" w:rsidR="00F90EF8" w:rsidRDefault="00F90EF8" w:rsidP="00D03C14">
      <w:pPr>
        <w:pStyle w:val="1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B2CA2AC" w14:textId="77777777" w:rsidR="00F90EF8" w:rsidRDefault="00F90EF8" w:rsidP="00D03C14">
      <w:pPr>
        <w:pStyle w:val="1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A698710" w14:textId="77777777" w:rsidR="00F90EF8" w:rsidRDefault="00F90EF8" w:rsidP="00D03C14">
      <w:pPr>
        <w:pStyle w:val="1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D6F3DEA" w14:textId="77777777" w:rsidR="00F90EF8" w:rsidRDefault="00F90EF8" w:rsidP="00D03C14">
      <w:pPr>
        <w:pStyle w:val="1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FA71054" w14:textId="77777777" w:rsidR="00F90EF8" w:rsidRDefault="00F90EF8" w:rsidP="00D03C14">
      <w:pPr>
        <w:pStyle w:val="1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72A2395" w14:textId="77777777" w:rsidR="00F90EF8" w:rsidRDefault="00F90EF8" w:rsidP="00D03C14">
      <w:pPr>
        <w:pStyle w:val="1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6A3E664" w14:textId="77777777" w:rsidR="00F90EF8" w:rsidRDefault="00F90EF8" w:rsidP="00D03C14">
      <w:pPr>
        <w:pStyle w:val="1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8CA6D4E" w14:textId="77777777" w:rsidR="00F90EF8" w:rsidRDefault="00F90EF8" w:rsidP="00D03C14">
      <w:pPr>
        <w:pStyle w:val="1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8D04784" w14:textId="77777777" w:rsidR="00F90EF8" w:rsidRDefault="00F90EF8" w:rsidP="00D03C14">
      <w:pPr>
        <w:pStyle w:val="1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954684C" w14:textId="77777777" w:rsidR="00F90EF8" w:rsidRDefault="00F90EF8" w:rsidP="00D03C14">
      <w:pPr>
        <w:pStyle w:val="1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632012E" w14:textId="77777777" w:rsidR="00F90EF8" w:rsidRDefault="00F90EF8" w:rsidP="00D03C14">
      <w:pPr>
        <w:pStyle w:val="1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76405D2" w14:textId="77777777" w:rsidR="00F90EF8" w:rsidRDefault="00F90EF8" w:rsidP="00D03C14">
      <w:pPr>
        <w:pStyle w:val="1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3402767" w14:textId="77777777" w:rsidR="00F90EF8" w:rsidRDefault="00F90EF8" w:rsidP="00D03C14">
      <w:pPr>
        <w:pStyle w:val="1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F34534A" w14:textId="77777777" w:rsidR="00F90EF8" w:rsidRDefault="00F90EF8" w:rsidP="00D03C14">
      <w:pPr>
        <w:pStyle w:val="1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56C128E" w14:textId="77777777" w:rsidR="00F90EF8" w:rsidRDefault="00F90EF8" w:rsidP="00D03C14">
      <w:pPr>
        <w:pStyle w:val="1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E10A5CE" w14:textId="77777777" w:rsidR="00F90EF8" w:rsidRDefault="00F90EF8" w:rsidP="00D03C14">
      <w:pPr>
        <w:pStyle w:val="1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FB5AFF9" w14:textId="77777777" w:rsidR="00F90EF8" w:rsidRDefault="00F90EF8" w:rsidP="00D03C14">
      <w:pPr>
        <w:pStyle w:val="1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82C98A9" w14:textId="77777777" w:rsidR="00F90EF8" w:rsidRDefault="00F90EF8" w:rsidP="00D03C14">
      <w:pPr>
        <w:pStyle w:val="1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1E93D87" w14:textId="77777777" w:rsidR="00F90EF8" w:rsidRDefault="00F90EF8" w:rsidP="00D03C14">
      <w:pPr>
        <w:pStyle w:val="1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BEA0502" w14:textId="77777777" w:rsidR="00F90EF8" w:rsidRDefault="00F90EF8" w:rsidP="00D03C14">
      <w:pPr>
        <w:pStyle w:val="1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BCF1AF0" w14:textId="77777777" w:rsidR="00F90EF8" w:rsidRDefault="00F90EF8" w:rsidP="00D03C14">
      <w:pPr>
        <w:pStyle w:val="1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3492150" w14:textId="77777777" w:rsidR="00F90EF8" w:rsidRDefault="00F90EF8" w:rsidP="00D03C14">
      <w:pPr>
        <w:pStyle w:val="1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78FAF69" w14:textId="77777777" w:rsidR="00F90EF8" w:rsidRDefault="00F90EF8" w:rsidP="00D03C14">
      <w:pPr>
        <w:pStyle w:val="1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E493592" w14:textId="77777777" w:rsidR="00F90EF8" w:rsidRDefault="00F90EF8" w:rsidP="00D03C14">
      <w:pPr>
        <w:pStyle w:val="1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999077F" w14:textId="77777777" w:rsidR="00F90EF8" w:rsidRDefault="00F90EF8" w:rsidP="00D03C14">
      <w:pPr>
        <w:pStyle w:val="1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EC14484" w14:textId="77777777" w:rsidR="00F90EF8" w:rsidRDefault="00F90EF8" w:rsidP="00D03C14">
      <w:pPr>
        <w:pStyle w:val="1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76E4A53" w14:textId="77777777" w:rsidR="00F90EF8" w:rsidRDefault="00F90EF8" w:rsidP="00D03C14">
      <w:pPr>
        <w:pStyle w:val="1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D265235" w14:textId="77777777" w:rsidR="00F90EF8" w:rsidRDefault="00F90EF8" w:rsidP="00D03C14">
      <w:pPr>
        <w:pStyle w:val="1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22C7EFE" w14:textId="77777777" w:rsidR="00F90EF8" w:rsidRDefault="00F90EF8" w:rsidP="00D03C14">
      <w:pPr>
        <w:pStyle w:val="1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010918B" w14:textId="77777777" w:rsidR="00F90EF8" w:rsidRDefault="00F90EF8" w:rsidP="00D03C14">
      <w:pPr>
        <w:pStyle w:val="1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6AC4EF9" w14:textId="77777777" w:rsidR="00F90EF8" w:rsidRDefault="00F90EF8" w:rsidP="00D03C14">
      <w:pPr>
        <w:pStyle w:val="1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5E7941" w14:textId="77777777" w:rsidR="00F90EF8" w:rsidRDefault="00F90EF8" w:rsidP="00D03C14">
      <w:pPr>
        <w:pStyle w:val="1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FB8B27B" w14:textId="77777777" w:rsidR="00F90EF8" w:rsidRDefault="00F90EF8" w:rsidP="00D03C14">
      <w:pPr>
        <w:pStyle w:val="1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25E8170" w14:textId="77777777" w:rsidR="00F90EF8" w:rsidRDefault="00F90EF8" w:rsidP="00D03C14">
      <w:pPr>
        <w:pStyle w:val="1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84FDC6B" w14:textId="77777777" w:rsidR="00D03C14" w:rsidRPr="00700821" w:rsidRDefault="00D03C14" w:rsidP="00D03C14">
      <w:pPr>
        <w:jc w:val="center"/>
        <w:rPr>
          <w:b/>
          <w:bCs/>
          <w:color w:val="000000"/>
          <w:sz w:val="28"/>
          <w:szCs w:val="28"/>
        </w:rPr>
      </w:pPr>
      <w:r w:rsidRPr="00700821">
        <w:rPr>
          <w:b/>
          <w:bCs/>
          <w:color w:val="000000"/>
          <w:sz w:val="28"/>
          <w:szCs w:val="28"/>
        </w:rPr>
        <w:t xml:space="preserve">Пояснительная записка </w:t>
      </w:r>
    </w:p>
    <w:p w14:paraId="6AC7BB27" w14:textId="77777777" w:rsidR="00D03C14" w:rsidRPr="00700821" w:rsidRDefault="00D03C14" w:rsidP="00D03C14">
      <w:pPr>
        <w:jc w:val="center"/>
        <w:rPr>
          <w:b/>
          <w:bCs/>
          <w:color w:val="000000"/>
          <w:sz w:val="28"/>
          <w:szCs w:val="28"/>
        </w:rPr>
      </w:pPr>
      <w:r w:rsidRPr="00700821">
        <w:rPr>
          <w:b/>
          <w:bCs/>
          <w:color w:val="000000"/>
          <w:sz w:val="28"/>
          <w:szCs w:val="28"/>
        </w:rPr>
        <w:t xml:space="preserve">к положению о муниципальном контроле в сфере благоустройства </w:t>
      </w:r>
    </w:p>
    <w:p w14:paraId="0B63AF8C" w14:textId="77777777" w:rsidR="00D03C14" w:rsidRPr="00700821" w:rsidRDefault="00D03C14" w:rsidP="00D03C14">
      <w:pPr>
        <w:shd w:val="clear" w:color="auto" w:fill="FFFFFF"/>
        <w:ind w:firstLine="567"/>
        <w:rPr>
          <w:b/>
          <w:color w:val="000000"/>
        </w:rPr>
      </w:pPr>
    </w:p>
    <w:p w14:paraId="0A524263" w14:textId="77777777" w:rsidR="00D03C14" w:rsidRPr="00700821" w:rsidRDefault="00D03C14" w:rsidP="00D03C14">
      <w:pPr>
        <w:pStyle w:val="Con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</w:pPr>
      <w:r w:rsidRPr="00700821">
        <w:rPr>
          <w:rFonts w:ascii="Times New Roman" w:hAnsi="Times New Roman" w:cs="Times New Roman"/>
          <w:b w:val="0"/>
          <w:color w:val="000000"/>
          <w:sz w:val="28"/>
          <w:szCs w:val="28"/>
          <w:lang w:eastAsia="ru-RU"/>
        </w:rPr>
        <w:t xml:space="preserve">Положение о муниципальном </w:t>
      </w:r>
      <w:r w:rsidRPr="00700821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>контроле в сфере благоустройства</w:t>
      </w:r>
      <w:r w:rsidRPr="00700821">
        <w:rPr>
          <w:b w:val="0"/>
          <w:bCs/>
          <w:color w:val="000000"/>
          <w:sz w:val="28"/>
          <w:szCs w:val="28"/>
        </w:rPr>
        <w:t xml:space="preserve"> </w:t>
      </w:r>
      <w:r w:rsidRPr="00700821">
        <w:rPr>
          <w:rFonts w:ascii="Times New Roman" w:hAnsi="Times New Roman" w:cs="Times New Roman"/>
          <w:b w:val="0"/>
          <w:color w:val="000000"/>
          <w:sz w:val="28"/>
          <w:szCs w:val="28"/>
          <w:lang w:eastAsia="ru-RU"/>
        </w:rPr>
        <w:t xml:space="preserve">(далее – Положение) подготовлено в соответствии с </w:t>
      </w:r>
      <w:r w:rsidRPr="00700821">
        <w:rPr>
          <w:rFonts w:ascii="Times New Roman" w:hAnsi="Times New Roman" w:cs="Times New Roman"/>
          <w:b w:val="0"/>
          <w:color w:val="000000"/>
          <w:sz w:val="28"/>
          <w:szCs w:val="28"/>
        </w:rPr>
        <w:t>пунктом 19 части 1 статьи 14</w:t>
      </w:r>
      <w:r w:rsidRPr="00700821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Федерального закона от 06.10.2003 № 131-ФЗ «Об общих принципах организации местного самоуправления в Российской Федерации»</w:t>
      </w:r>
      <w:r w:rsidRPr="00700821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Pr="00700821">
        <w:rPr>
          <w:rFonts w:ascii="Times New Roman" w:hAnsi="Times New Roman" w:cs="Times New Roman"/>
          <w:b w:val="0"/>
          <w:color w:val="000000"/>
          <w:sz w:val="28"/>
          <w:szCs w:val="28"/>
          <w:lang w:eastAsia="ru-RU"/>
        </w:rPr>
        <w:t xml:space="preserve">и Федеральным законом от 31.07.2020 № 248-ФЗ «О государственном контроле </w:t>
      </w:r>
      <w:r w:rsidRPr="00700821">
        <w:rPr>
          <w:rFonts w:ascii="Times New Roman" w:hAnsi="Times New Roman" w:cs="Times New Roman"/>
          <w:b w:val="0"/>
          <w:color w:val="000000"/>
          <w:sz w:val="28"/>
          <w:szCs w:val="28"/>
          <w:lang w:eastAsia="ru-RU"/>
        </w:rPr>
        <w:lastRenderedPageBreak/>
        <w:t xml:space="preserve">(надзоре) и муниципальном контроле в Российской Федерации» (далее – Федеральный закон № 248-ФЗ) </w:t>
      </w:r>
      <w:r w:rsidRPr="00700821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  <w:t>и подлежит утверждению решением представительного органа муниципального образования и введению в действие не ранее 1 января 2022 года.</w:t>
      </w:r>
    </w:p>
    <w:p w14:paraId="10C9901B" w14:textId="77777777" w:rsidR="00D03C14" w:rsidRPr="00700821" w:rsidRDefault="00D03C14" w:rsidP="00D03C14">
      <w:pPr>
        <w:pStyle w:val="Con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</w:pPr>
      <w:r w:rsidRPr="00700821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  <w:t xml:space="preserve">1. Обращаем внимание, что со дня вступления Положения прекращают действие ранее принятые в поселении муниципальные правовые акты по вопросам осуществления </w:t>
      </w:r>
      <w:r w:rsidRPr="00700821">
        <w:rPr>
          <w:rFonts w:ascii="Times New Roman" w:hAnsi="Times New Roman" w:cs="Times New Roman"/>
          <w:b w:val="0"/>
          <w:color w:val="000000"/>
          <w:sz w:val="28"/>
          <w:szCs w:val="28"/>
          <w:lang w:eastAsia="ru-RU"/>
        </w:rPr>
        <w:t xml:space="preserve">муниципального </w:t>
      </w:r>
      <w:r w:rsidRPr="00700821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>контроля в сфере благоустройства</w:t>
      </w:r>
      <w:r w:rsidRPr="00700821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  <w:t>. Соответственно, до 1 января 2022 года должны быть приняты необходимые муниципальные правовые акты с учетом компетенции органов местного самоуправления поселения о признании со дня вступления Положения утратившими силу таких актов (положение о данном виде контроля, программа профилактики, административный регламент осуществления контроля).</w:t>
      </w:r>
    </w:p>
    <w:p w14:paraId="1FAA21DE" w14:textId="77777777" w:rsidR="00D03C14" w:rsidRPr="00700821" w:rsidRDefault="00D03C14" w:rsidP="00D03C14">
      <w:pPr>
        <w:pStyle w:val="ConsTitle"/>
        <w:spacing w:line="360" w:lineRule="auto"/>
        <w:ind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</w:pPr>
      <w:r w:rsidRPr="00700821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  <w:t xml:space="preserve">2. Если полномочие по осуществлению данного вида муниципального контроля передано поселениями на основании соглашения с органами местного самоуправления муниципального района о передаче им осуществления части своих полномочий по решению вопросов местного значения за счет межбюджетных трансфертов, предоставляемых из бюджетов этих поселений в бюджет муниципального района, то в такой ситуации нужно учитывать содержание соглашения о передаче полномочий. </w:t>
      </w:r>
    </w:p>
    <w:p w14:paraId="5CE2151E" w14:textId="77777777" w:rsidR="00D03C14" w:rsidRPr="00700821" w:rsidRDefault="00D03C14" w:rsidP="00D03C14">
      <w:pPr>
        <w:pStyle w:val="ConsTitle"/>
        <w:spacing w:line="360" w:lineRule="auto"/>
        <w:ind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</w:pPr>
      <w:r w:rsidRPr="00700821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  <w:t xml:space="preserve">Как правило, при заключении вышеназванных соглашений о передаче полномочий указывается, что передается полномочие по решению определенного вопроса местного значения поселения, и не указывается, что органам местного самоуправления муниципального района передается и полномочие по нормативному регулированию данного вопроса. К тому же зачастую соглашения о передаче полномочий заключаются администрациями муниципального района и поселения. По смыслу части 4 статьи 15 </w:t>
      </w:r>
      <w:r w:rsidRPr="00700821">
        <w:rPr>
          <w:rFonts w:ascii="Times New Roman" w:hAnsi="Times New Roman" w:cs="Times New Roman"/>
          <w:b w:val="0"/>
          <w:color w:val="000000"/>
          <w:sz w:val="28"/>
          <w:szCs w:val="28"/>
          <w:lang w:eastAsia="ru-RU"/>
        </w:rPr>
        <w:t xml:space="preserve">Федерального закона от 06.10.2003 № 131-ФЗ «Об общих принципах организации местного самоуправления в Российской Федерации» полномочие передаётся (и соответственно соглашение заключается) тем органом местного самоуправления, который обладает этим полномочием. Положение о виде муниципального </w:t>
      </w:r>
      <w:r w:rsidRPr="00700821">
        <w:rPr>
          <w:rFonts w:ascii="Times New Roman" w:hAnsi="Times New Roman" w:cs="Times New Roman"/>
          <w:b w:val="0"/>
          <w:color w:val="000000"/>
          <w:sz w:val="28"/>
          <w:szCs w:val="28"/>
          <w:lang w:eastAsia="ru-RU"/>
        </w:rPr>
        <w:lastRenderedPageBreak/>
        <w:t>контроля должно быть утверждено именно представительным органом муниципального образования. Поэтому, если соглашение между представительными органами муниципального района и поселения по вопросу передачи полномочия об утверждении положения о виде муниципального контроля не заключено</w:t>
      </w:r>
      <w:r w:rsidRPr="00700821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  <w:t xml:space="preserve">, принятие правового акта, утверждающего </w:t>
      </w:r>
      <w:r w:rsidRPr="00700821">
        <w:rPr>
          <w:rFonts w:ascii="Times New Roman" w:hAnsi="Times New Roman" w:cs="Times New Roman"/>
          <w:b w:val="0"/>
          <w:color w:val="000000"/>
          <w:sz w:val="28"/>
          <w:szCs w:val="28"/>
          <w:lang w:eastAsia="ru-RU"/>
        </w:rPr>
        <w:t>положение о виде муниципального контроля</w:t>
      </w:r>
      <w:r w:rsidRPr="00700821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  <w:t xml:space="preserve">, остается в компетенции представительного органа поселения. </w:t>
      </w:r>
    </w:p>
    <w:p w14:paraId="68510713" w14:textId="77777777" w:rsidR="00D03C14" w:rsidRPr="00700821" w:rsidRDefault="00D03C14" w:rsidP="00D03C14">
      <w:pPr>
        <w:pStyle w:val="Con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</w:pPr>
      <w:r w:rsidRPr="00700821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  <w:t>3. Согласно Положению на основании части 7 статьи 22 Федерального закона № 248-ФЗ система оценки и управления рисками при осуществлении муниципального контроля в сфере благоустройства не применяется.</w:t>
      </w:r>
    </w:p>
    <w:p w14:paraId="07894251" w14:textId="77777777" w:rsidR="00D03C14" w:rsidRPr="00700821" w:rsidRDefault="00D03C14" w:rsidP="00D03C14">
      <w:pPr>
        <w:pStyle w:val="ConsTitle"/>
        <w:spacing w:line="360" w:lineRule="auto"/>
        <w:ind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</w:pPr>
      <w:r w:rsidRPr="00700821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  <w:t>В связи с этим контрольные мероприятия, закрепленные в Положении (инспекционный визит, рейдовый осмотр, документарная проверка, выездная проверка, наблюдение за соблюдением обязательных требований, выездное обследование) проводятся в форме внеплановых мероприятий.</w:t>
      </w:r>
    </w:p>
    <w:p w14:paraId="37C1CBCF" w14:textId="77777777" w:rsidR="00D03C14" w:rsidRPr="00700821" w:rsidRDefault="00D03C14" w:rsidP="00D03C14">
      <w:pPr>
        <w:pStyle w:val="Con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</w:pPr>
      <w:r w:rsidRPr="00700821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  <w:t>Внеплановые контрольные мероприятия могут проводиться только после согласования с органами прокуратуры.</w:t>
      </w:r>
    </w:p>
    <w:p w14:paraId="20B48863" w14:textId="77777777" w:rsidR="00D03C14" w:rsidRPr="00700821" w:rsidRDefault="00D03C14" w:rsidP="00D03C14">
      <w:pPr>
        <w:pStyle w:val="Con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</w:pPr>
      <w:r w:rsidRPr="00700821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  <w:t xml:space="preserve">Отсутствие планового характера в муниципальном контроле в сфере благоустройства обусловлено тем, что федеральными органами государственной власти при определении планового (риск-ориентированного) подхода к проведению контрольных мероприятий рекомендовано определять группы рисков на объектах муниципального контроля с учетом правоприменительной практики, существовавшей на момент утверждения положения о соответствующем виде муниципального контроля. По имеющейся информации, в абсолютном большинстве поселений фактически муниципальный контроль в сфере благоустройства системно не осуществлялся. Соответственно, отсутствует информация, позволяющая провести градацию объектов муниципального контроля по рискам для целей определения периодичности плановых контрольных мероприятий. </w:t>
      </w:r>
    </w:p>
    <w:p w14:paraId="48E0FCAE" w14:textId="77777777" w:rsidR="00D03C14" w:rsidRPr="00700821" w:rsidRDefault="00D03C14" w:rsidP="00D03C14">
      <w:pPr>
        <w:pStyle w:val="Con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</w:pPr>
      <w:r w:rsidRPr="00700821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  <w:t>4. Перечень обязательных требований в пункте 1.6 Положения сформулирован исходя из предмет</w:t>
      </w:r>
      <w:r w:rsidRPr="00700821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а</w:t>
      </w:r>
      <w:r w:rsidRPr="00700821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регулирования правил благоустройства </w:t>
      </w:r>
      <w:r w:rsidRPr="00700821">
        <w:rPr>
          <w:rFonts w:ascii="Times New Roman" w:hAnsi="Times New Roman" w:cs="Times New Roman"/>
          <w:b w:val="0"/>
          <w:color w:val="000000"/>
          <w:sz w:val="28"/>
          <w:szCs w:val="28"/>
        </w:rPr>
        <w:lastRenderedPageBreak/>
        <w:t>территории, в том числе с учетом требований статьи 45.1</w:t>
      </w:r>
      <w:r w:rsidRPr="00700821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Федерального закона от 06.10.2003 № 131-ФЗ «Об общих принципах организации местного самоуправления в Российской Федерации». </w:t>
      </w:r>
    </w:p>
    <w:p w14:paraId="7A4A7A52" w14:textId="77777777" w:rsidR="00D03C14" w:rsidRPr="00700821" w:rsidRDefault="00D03C14" w:rsidP="00D03C14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700821">
        <w:rPr>
          <w:bCs/>
          <w:color w:val="000000"/>
          <w:sz w:val="28"/>
          <w:szCs w:val="28"/>
          <w:shd w:val="clear" w:color="auto" w:fill="FFFFFF"/>
        </w:rPr>
        <w:t xml:space="preserve">Конкретизация положений в подпунктах пункта </w:t>
      </w:r>
      <w:r w:rsidRPr="00700821">
        <w:rPr>
          <w:color w:val="000000"/>
          <w:sz w:val="28"/>
          <w:szCs w:val="28"/>
          <w:shd w:val="clear" w:color="auto" w:fill="FFFFFF"/>
        </w:rPr>
        <w:t>1.6 Положения осуществлена на примере составов административных правонарушений в сфере благоустройства, предусмотренных Законом Самарской области от 01.11.2007 № 115-ГД</w:t>
      </w:r>
      <w:r w:rsidRPr="00700821">
        <w:rPr>
          <w:color w:val="000000"/>
          <w:sz w:val="28"/>
          <w:szCs w:val="28"/>
        </w:rPr>
        <w:t xml:space="preserve"> </w:t>
      </w:r>
      <w:r w:rsidRPr="00700821">
        <w:rPr>
          <w:color w:val="000000"/>
          <w:sz w:val="28"/>
          <w:szCs w:val="28"/>
          <w:shd w:val="clear" w:color="auto" w:fill="FFFFFF"/>
        </w:rPr>
        <w:t xml:space="preserve">«Об административных правонарушениях на территории Самарской области». При адаптации </w:t>
      </w:r>
      <w:r w:rsidRPr="00700821">
        <w:rPr>
          <w:bCs/>
          <w:color w:val="000000"/>
          <w:sz w:val="28"/>
          <w:szCs w:val="28"/>
          <w:shd w:val="clear" w:color="auto" w:fill="FFFFFF"/>
        </w:rPr>
        <w:t xml:space="preserve">положений пункта </w:t>
      </w:r>
      <w:r w:rsidRPr="00700821">
        <w:rPr>
          <w:color w:val="000000"/>
          <w:sz w:val="28"/>
          <w:szCs w:val="28"/>
          <w:shd w:val="clear" w:color="auto" w:fill="FFFFFF"/>
        </w:rPr>
        <w:t xml:space="preserve">1.6 Положения к нуждам поселения иного субъекта Российской Федерации необходимо учитывать положения закона соответствующего субъекта Российской Федерации, определяющие конкретные составы административных правонарушений в сфере благоустройства. </w:t>
      </w:r>
    </w:p>
    <w:p w14:paraId="3A0C394C" w14:textId="77777777" w:rsidR="00D03C14" w:rsidRPr="00700821" w:rsidRDefault="00D03C14" w:rsidP="00D03C14">
      <w:pPr>
        <w:pStyle w:val="ConsTitle"/>
        <w:spacing w:line="360" w:lineRule="auto"/>
        <w:ind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</w:pPr>
      <w:r w:rsidRPr="00700821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  <w:t>5. Положением предусмотрено проведение следующих видов профилактических мероприятий:</w:t>
      </w:r>
    </w:p>
    <w:p w14:paraId="01FEF42D" w14:textId="77777777" w:rsidR="00D03C14" w:rsidRPr="00700821" w:rsidRDefault="00D03C14" w:rsidP="00D03C14">
      <w:pPr>
        <w:pStyle w:val="ConsTitle"/>
        <w:spacing w:line="360" w:lineRule="auto"/>
        <w:ind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</w:pPr>
      <w:r w:rsidRPr="00700821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  <w:t>1) информирование;</w:t>
      </w:r>
    </w:p>
    <w:p w14:paraId="2CEA147A" w14:textId="77777777" w:rsidR="00D03C14" w:rsidRPr="00700821" w:rsidRDefault="00D03C14" w:rsidP="00D03C14">
      <w:pPr>
        <w:pStyle w:val="ConsTitle"/>
        <w:spacing w:line="360" w:lineRule="auto"/>
        <w:ind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</w:pPr>
      <w:r w:rsidRPr="00700821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  <w:t>2) обобщение правоприменительной практики;</w:t>
      </w:r>
    </w:p>
    <w:p w14:paraId="2B2053A8" w14:textId="77777777" w:rsidR="00D03C14" w:rsidRPr="00700821" w:rsidRDefault="00D03C14" w:rsidP="00D03C14">
      <w:pPr>
        <w:pStyle w:val="ConsTitle"/>
        <w:spacing w:line="360" w:lineRule="auto"/>
        <w:ind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</w:pPr>
      <w:r w:rsidRPr="00700821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  <w:t>3) объявление предостережений;</w:t>
      </w:r>
    </w:p>
    <w:p w14:paraId="12361B84" w14:textId="77777777" w:rsidR="00D03C14" w:rsidRPr="00700821" w:rsidRDefault="00D03C14" w:rsidP="00D03C14">
      <w:pPr>
        <w:pStyle w:val="ConsTitle"/>
        <w:spacing w:line="360" w:lineRule="auto"/>
        <w:ind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</w:pPr>
      <w:r w:rsidRPr="00700821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  <w:t>4) консультирование;</w:t>
      </w:r>
    </w:p>
    <w:p w14:paraId="40CA555E" w14:textId="77777777" w:rsidR="00D03C14" w:rsidRPr="00700821" w:rsidRDefault="00D03C14" w:rsidP="00D03C14">
      <w:pPr>
        <w:pStyle w:val="ConsTitle"/>
        <w:spacing w:line="360" w:lineRule="auto"/>
        <w:ind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</w:pPr>
      <w:r w:rsidRPr="00700821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  <w:t>5) профилактический визит.</w:t>
      </w:r>
    </w:p>
    <w:p w14:paraId="2D39DCC1" w14:textId="77777777" w:rsidR="00D03C14" w:rsidRPr="00700821" w:rsidRDefault="00D03C14" w:rsidP="00D03C14">
      <w:pPr>
        <w:pStyle w:val="ConsTitle"/>
        <w:spacing w:line="360" w:lineRule="auto"/>
        <w:ind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</w:pPr>
      <w:r w:rsidRPr="00700821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  <w:t>Меры стимулирования добросовестности и самообследование в качестве профилактических мероприятий Положением не установлены.</w:t>
      </w:r>
    </w:p>
    <w:p w14:paraId="1FD69748" w14:textId="77777777" w:rsidR="00D03C14" w:rsidRDefault="00D03C14" w:rsidP="00D03C14">
      <w:pPr>
        <w:pStyle w:val="ConsTitle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821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  <w:t xml:space="preserve">Полагаем также необходимым отметить, что об обязательных требованиях, предъявляемых к объектам контроля, </w:t>
      </w:r>
      <w:r w:rsidRPr="00700821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 xml:space="preserve">их соответствии критериям риска, а также о видах, содержании и об интенсивности контрольных мероприятий, проводимых в отношении объектов контроля в сфере благоустройства, исходя из их отнесения к соответствующей категории риска, </w:t>
      </w:r>
      <w:r w:rsidRPr="00700821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eastAsia="ru-RU"/>
        </w:rPr>
        <w:t xml:space="preserve">орган муниципального контроля может осуществлять </w:t>
      </w:r>
      <w:r w:rsidRPr="00700821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>информирование и консультирование в устной форме на собраниях и конференциях граждан.</w:t>
      </w:r>
    </w:p>
    <w:p w14:paraId="06765D5B" w14:textId="77777777" w:rsidR="00D03C14" w:rsidRPr="00D16ADB" w:rsidRDefault="00D03C14" w:rsidP="00D03C14">
      <w:pPr>
        <w:pStyle w:val="ConsTitle"/>
        <w:widowControl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E9A9F90" w14:textId="77777777" w:rsidR="00915CD9" w:rsidRDefault="0052060B"/>
    <w:sectPr w:rsidR="00915CD9" w:rsidSect="00E90F25">
      <w:headerReference w:type="even" r:id="rId16"/>
      <w:headerReference w:type="default" r:id="rId17"/>
      <w:pgSz w:w="11906" w:h="16838"/>
      <w:pgMar w:top="1134" w:right="850" w:bottom="1134" w:left="1275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D3FB48" w14:textId="77777777" w:rsidR="0052060B" w:rsidRDefault="0052060B" w:rsidP="00D03C14">
      <w:r>
        <w:separator/>
      </w:r>
    </w:p>
  </w:endnote>
  <w:endnote w:type="continuationSeparator" w:id="0">
    <w:p w14:paraId="6CF9BAF9" w14:textId="77777777" w:rsidR="0052060B" w:rsidRDefault="0052060B" w:rsidP="00D03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Segoe U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Mono">
    <w:altName w:val="Courier New"/>
    <w:panose1 w:val="00000000000000000000"/>
    <w:charset w:val="CC"/>
    <w:family w:val="modern"/>
    <w:notTrueType/>
    <w:pitch w:val="default"/>
    <w:sig w:usb0="00000201" w:usb1="00000000" w:usb2="00000000" w:usb3="00000000" w:csb0="00000004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05F13C" w14:textId="77777777" w:rsidR="0052060B" w:rsidRDefault="0052060B" w:rsidP="00D03C14">
      <w:r>
        <w:separator/>
      </w:r>
    </w:p>
  </w:footnote>
  <w:footnote w:type="continuationSeparator" w:id="0">
    <w:p w14:paraId="3A4BAFCD" w14:textId="77777777" w:rsidR="0052060B" w:rsidRDefault="0052060B" w:rsidP="00D03C14">
      <w:r>
        <w:continuationSeparator/>
      </w:r>
    </w:p>
  </w:footnote>
  <w:footnote w:id="1">
    <w:p w14:paraId="74158214" w14:textId="5C0F139D" w:rsidR="008629D3" w:rsidRPr="008629D3" w:rsidRDefault="008629D3">
      <w:pPr>
        <w:pStyle w:val="af6"/>
      </w:pPr>
    </w:p>
  </w:footnote>
  <w:footnote w:id="2">
    <w:p w14:paraId="3661CD2F" w14:textId="77777777" w:rsidR="00D03C14" w:rsidRPr="008629D3" w:rsidRDefault="00D03C14" w:rsidP="00D03C14">
      <w:pPr>
        <w:pStyle w:val="afd"/>
        <w:jc w:val="both"/>
        <w:rPr>
          <w:color w:val="000000"/>
          <w:sz w:val="24"/>
          <w:szCs w:val="24"/>
          <w:shd w:val="clear" w:color="auto" w:fill="FFFFFF"/>
        </w:rPr>
      </w:pPr>
      <w:r w:rsidRPr="008629D3">
        <w:rPr>
          <w:rStyle w:val="aff2"/>
          <w:sz w:val="24"/>
          <w:szCs w:val="24"/>
        </w:rPr>
        <w:footnoteRef/>
      </w:r>
      <w:r w:rsidRPr="008629D3">
        <w:rPr>
          <w:sz w:val="24"/>
          <w:szCs w:val="24"/>
        </w:rPr>
        <w:t xml:space="preserve"> Предмет контроля в сфере благоустройства обозначен с учетом того, какие положения подпадают под предмет регулирования правил благоустройства поселений в соответствии со статьей 45.1</w:t>
      </w:r>
      <w:r w:rsidRPr="008629D3">
        <w:rPr>
          <w:color w:val="000000"/>
          <w:sz w:val="24"/>
          <w:szCs w:val="24"/>
          <w:shd w:val="clear" w:color="auto" w:fill="FFFFFF"/>
        </w:rPr>
        <w:t xml:space="preserve"> Федерального закона от 06.10.2003 № 131-ФЗ «Об общих принципах организации местного самоуправления в Российской Федерации».</w:t>
      </w:r>
    </w:p>
    <w:p w14:paraId="61094389" w14:textId="77777777" w:rsidR="00D03C14" w:rsidRPr="008629D3" w:rsidRDefault="00D03C14" w:rsidP="00D03C14">
      <w:pPr>
        <w:pStyle w:val="afd"/>
        <w:jc w:val="both"/>
        <w:rPr>
          <w:sz w:val="24"/>
          <w:szCs w:val="24"/>
        </w:rPr>
      </w:pPr>
      <w:r w:rsidRPr="008629D3">
        <w:rPr>
          <w:sz w:val="24"/>
          <w:szCs w:val="24"/>
        </w:rPr>
        <w:t>По доступности объектов для инвалидов в предмете муниципального контроля отмечены:</w:t>
      </w:r>
    </w:p>
    <w:p w14:paraId="3B70D934" w14:textId="77777777" w:rsidR="00D03C14" w:rsidRPr="008629D3" w:rsidRDefault="00D03C14" w:rsidP="00D03C14">
      <w:pPr>
        <w:pStyle w:val="afd"/>
        <w:jc w:val="both"/>
        <w:rPr>
          <w:color w:val="000000"/>
          <w:sz w:val="24"/>
          <w:szCs w:val="24"/>
        </w:rPr>
      </w:pPr>
      <w:r w:rsidRPr="008629D3">
        <w:rPr>
          <w:sz w:val="24"/>
          <w:szCs w:val="24"/>
        </w:rPr>
        <w:t xml:space="preserve">- проверка установки ограждений, </w:t>
      </w:r>
      <w:r w:rsidRPr="008629D3">
        <w:rPr>
          <w:color w:val="000000"/>
          <w:sz w:val="24"/>
          <w:szCs w:val="24"/>
        </w:rPr>
        <w:t xml:space="preserve">не препятствующих свободному доступу маломобильных групп населения к объектам образования, здравоохранения, культуры, физической культуры и спорта, социального обслуживания населения, </w:t>
      </w:r>
    </w:p>
    <w:p w14:paraId="73497216" w14:textId="77777777" w:rsidR="00D03C14" w:rsidRPr="008629D3" w:rsidRDefault="00D03C14" w:rsidP="00D03C14">
      <w:pPr>
        <w:pStyle w:val="afd"/>
        <w:jc w:val="both"/>
        <w:rPr>
          <w:sz w:val="24"/>
          <w:szCs w:val="24"/>
        </w:rPr>
      </w:pPr>
      <w:r w:rsidRPr="008629D3">
        <w:rPr>
          <w:color w:val="000000"/>
          <w:sz w:val="24"/>
          <w:szCs w:val="24"/>
        </w:rPr>
        <w:t>- проверка обеспечения свободных проходов к зданиям и входам в них, а также свободных въездов во дворы, обеспечению безопасности пешеходов и безопасного пешеходного движения, включая инвалидов и другие маломобильные группы населения, на период осуществления земляных работ.</w:t>
      </w:r>
    </w:p>
    <w:p w14:paraId="63AA99CB" w14:textId="77777777" w:rsidR="00D03C14" w:rsidRPr="008629D3" w:rsidRDefault="00D03C14" w:rsidP="00D03C14">
      <w:pPr>
        <w:pStyle w:val="af6"/>
        <w:jc w:val="both"/>
        <w:rPr>
          <w:color w:val="000000"/>
          <w:sz w:val="24"/>
          <w:szCs w:val="24"/>
          <w:shd w:val="clear" w:color="auto" w:fill="FFFFFF"/>
        </w:rPr>
      </w:pPr>
      <w:r w:rsidRPr="008629D3">
        <w:rPr>
          <w:color w:val="000000"/>
          <w:sz w:val="24"/>
          <w:szCs w:val="24"/>
        </w:rPr>
        <w:t xml:space="preserve">Что касается контроля за свободным доступом маломобильных групп в здания, то полагаем, что это уже не предмет правил благоустройства территории, а предмет государственного строительного надзора при строительстве и реконструкции объектов капитального строительства, а также предмет для проверки соответствия проектной документации объекта капитального строительства </w:t>
      </w:r>
      <w:r w:rsidRPr="008629D3">
        <w:rPr>
          <w:color w:val="000000"/>
          <w:sz w:val="24"/>
          <w:szCs w:val="24"/>
          <w:shd w:val="clear" w:color="auto" w:fill="FFFFFF"/>
        </w:rPr>
        <w:t>требованиям технических регламентов, в том числе требованиям механической, пожарной и иной безопасности, требованиям к обеспечению доступа инвалидов к объекту капитального строительства (в случае подготовки проектной документации применительно к объектам здравоохранения, образования, культуры, отдыха, спорта и иным объектам социально-культурного и коммунально-бытового назначения, объектам транспорта, торговли, общественного питания, объектам делового, административного, финансового, религиозного назначения, объектам жилищного фонда) (см. подпункт «а» пункта 12 статьи 48, подпункт «в» пункта 3 части 7 статьи 51 Градостроительного кодекса РФ).</w:t>
      </w:r>
    </w:p>
    <w:p w14:paraId="22DAFEDA" w14:textId="77777777" w:rsidR="00D03C14" w:rsidRPr="00305DF7" w:rsidRDefault="00D03C14" w:rsidP="00D03C14">
      <w:pPr>
        <w:pStyle w:val="af6"/>
        <w:jc w:val="both"/>
        <w:rPr>
          <w:color w:val="000000"/>
        </w:rPr>
      </w:pPr>
      <w:r w:rsidRPr="008629D3">
        <w:rPr>
          <w:color w:val="000000"/>
          <w:sz w:val="24"/>
          <w:szCs w:val="24"/>
          <w:shd w:val="clear" w:color="auto" w:fill="FFFFFF"/>
        </w:rPr>
        <w:t>В случае необходимости перечень обязательных требований может быть дополнен или уточнен с учетом содержания правил благоустройства территории конкретного муниципального образования.</w:t>
      </w:r>
    </w:p>
  </w:footnote>
  <w:footnote w:id="3">
    <w:p w14:paraId="466FBF92" w14:textId="77777777" w:rsidR="00D03C14" w:rsidRPr="00BE73E0" w:rsidRDefault="00D03C14" w:rsidP="00D03C14">
      <w:pPr>
        <w:jc w:val="both"/>
        <w:rPr>
          <w:color w:val="000000"/>
        </w:rPr>
      </w:pPr>
      <w:r w:rsidRPr="00BE73E0">
        <w:rPr>
          <w:rStyle w:val="aff2"/>
          <w:color w:val="000000"/>
        </w:rPr>
        <w:footnoteRef/>
      </w:r>
      <w:r w:rsidRPr="00BE73E0">
        <w:rPr>
          <w:color w:val="000000"/>
        </w:rPr>
        <w:t xml:space="preserve"> Предоставление разрешения на осуществление земляных работ является </w:t>
      </w:r>
      <w:r w:rsidRPr="00BE73E0">
        <w:rPr>
          <w:color w:val="000000"/>
          <w:shd w:val="clear" w:color="auto" w:fill="FFFFFF"/>
        </w:rPr>
        <w:t xml:space="preserve">процедурой, связанной с особенностями осуществления градостроительной деятельности на территориях субъектов Российской Федерации и территориях муниципальных образований, которая может применяться в случае, если такая процедура и порядок её проведения установлены нормативным правовым актом субъекта Российской Федерации или муниципальным правовым актом представительного органа местного самоуправления (см. разделы </w:t>
      </w:r>
      <w:r w:rsidRPr="00BE73E0">
        <w:rPr>
          <w:color w:val="000000"/>
          <w:shd w:val="clear" w:color="auto" w:fill="FFFFFF"/>
          <w:lang w:val="en-US"/>
        </w:rPr>
        <w:t>II</w:t>
      </w:r>
      <w:r w:rsidRPr="00BE73E0">
        <w:rPr>
          <w:color w:val="000000"/>
          <w:shd w:val="clear" w:color="auto" w:fill="FFFFFF"/>
        </w:rPr>
        <w:t xml:space="preserve"> исчерпывающих перечней</w:t>
      </w:r>
      <w:r w:rsidRPr="00BE73E0">
        <w:rPr>
          <w:color w:val="000000"/>
        </w:rPr>
        <w:t xml:space="preserve"> </w:t>
      </w:r>
      <w:r w:rsidRPr="00BE73E0">
        <w:rPr>
          <w:color w:val="000000"/>
          <w:shd w:val="clear" w:color="auto" w:fill="FFFFFF"/>
        </w:rPr>
        <w:t xml:space="preserve">процедур в сфере строительства, предусмотренных постановлениями Правительства Российской Федерации от 30 апреля 2014 г. № 403, от 28 марта 2017 г. № 346, от 7 ноября 2016 г. № 1138, от 17 апреля 2017 г. № 452, от 27 декабря 2016 г. № 1504). Если предоставление </w:t>
      </w:r>
      <w:r>
        <w:rPr>
          <w:color w:val="000000"/>
        </w:rPr>
        <w:t>р</w:t>
      </w:r>
      <w:r w:rsidRPr="00BF753C">
        <w:rPr>
          <w:color w:val="000000"/>
        </w:rPr>
        <w:t>азрешени</w:t>
      </w:r>
      <w:r>
        <w:rPr>
          <w:color w:val="000000"/>
        </w:rPr>
        <w:t>я</w:t>
      </w:r>
      <w:r w:rsidRPr="00BF753C">
        <w:rPr>
          <w:color w:val="000000"/>
        </w:rPr>
        <w:t xml:space="preserve"> на осуществление земляных работ</w:t>
      </w:r>
      <w:r w:rsidRPr="00BE73E0">
        <w:rPr>
          <w:color w:val="000000"/>
          <w:shd w:val="clear" w:color="auto" w:fill="FFFFFF"/>
        </w:rPr>
        <w:t xml:space="preserve"> не предусмотрено в поселении в соответствии с </w:t>
      </w:r>
      <w:r w:rsidRPr="00BF753C">
        <w:rPr>
          <w:color w:val="000000"/>
          <w:shd w:val="clear" w:color="auto" w:fill="FFFFFF"/>
        </w:rPr>
        <w:t>нормативным правовым актом субъекта Российской Федерации или муниципальным правовым актом представительного органа местного самоуправления</w:t>
      </w:r>
      <w:r>
        <w:rPr>
          <w:color w:val="000000"/>
          <w:shd w:val="clear" w:color="auto" w:fill="FFFFFF"/>
        </w:rPr>
        <w:t>, соответствующий абзац Положения должен быть исключен.</w:t>
      </w:r>
    </w:p>
    <w:p w14:paraId="48151DBA" w14:textId="77777777" w:rsidR="00D03C14" w:rsidRDefault="00D03C14" w:rsidP="00D03C14">
      <w:pPr>
        <w:pStyle w:val="af6"/>
      </w:pPr>
    </w:p>
  </w:footnote>
  <w:footnote w:id="4">
    <w:p w14:paraId="6D2252AB" w14:textId="77777777" w:rsidR="00D03C14" w:rsidRPr="00BE73E0" w:rsidRDefault="00D03C14" w:rsidP="00D03C14">
      <w:pPr>
        <w:jc w:val="both"/>
        <w:rPr>
          <w:color w:val="000000"/>
        </w:rPr>
      </w:pPr>
      <w:r w:rsidRPr="00BE73E0">
        <w:rPr>
          <w:rStyle w:val="aff2"/>
          <w:color w:val="000000"/>
        </w:rPr>
        <w:footnoteRef/>
      </w:r>
      <w:r w:rsidRPr="00BE73E0">
        <w:rPr>
          <w:color w:val="000000"/>
        </w:rPr>
        <w:t xml:space="preserve"> </w:t>
      </w:r>
      <w:r w:rsidRPr="00BE73E0">
        <w:rPr>
          <w:color w:val="000000"/>
          <w:shd w:val="clear" w:color="auto" w:fill="FFFFFF"/>
        </w:rPr>
        <w:t>Предоставление порубочного билета и (или) разрешения на пересадку деревьев и кустарников</w:t>
      </w:r>
      <w:r w:rsidRPr="00BE73E0">
        <w:rPr>
          <w:color w:val="000000"/>
        </w:rPr>
        <w:t xml:space="preserve"> является </w:t>
      </w:r>
      <w:r w:rsidRPr="00BE73E0">
        <w:rPr>
          <w:color w:val="000000"/>
          <w:shd w:val="clear" w:color="auto" w:fill="FFFFFF"/>
        </w:rPr>
        <w:t xml:space="preserve">процедурой, связанной с особенностями осуществления градостроительной деятельности на территориях субъектов Российской Федерации и территориях муниципальных образований, которая может применяться в случае, если такая процедура и порядок её проведения установлены нормативным правовым актом субъекта Российской Федерации или муниципальным правовым актом представительного органа местного самоуправления (см. разделы </w:t>
      </w:r>
      <w:r w:rsidRPr="00BE73E0">
        <w:rPr>
          <w:color w:val="000000"/>
          <w:shd w:val="clear" w:color="auto" w:fill="FFFFFF"/>
          <w:lang w:val="en-US"/>
        </w:rPr>
        <w:t>II</w:t>
      </w:r>
      <w:r w:rsidRPr="00BE73E0">
        <w:rPr>
          <w:color w:val="000000"/>
          <w:shd w:val="clear" w:color="auto" w:fill="FFFFFF"/>
        </w:rPr>
        <w:t xml:space="preserve"> исчерпывающих перечней</w:t>
      </w:r>
      <w:r w:rsidRPr="00BE73E0">
        <w:rPr>
          <w:color w:val="000000"/>
        </w:rPr>
        <w:t xml:space="preserve"> </w:t>
      </w:r>
      <w:r w:rsidRPr="00BE73E0">
        <w:rPr>
          <w:color w:val="000000"/>
          <w:shd w:val="clear" w:color="auto" w:fill="FFFFFF"/>
        </w:rPr>
        <w:t>процедур в сфере строительства, предусмотренных постановлениями Правительства Российской Федерации от 30 апреля 2014 г. № 403, от 28 марта 2017 г. № 346, от 7 ноября 2016 г. № 1138, от 17 апреля 2017 г. № 452, от 27 декабря 2016 г. № 1504). Если предоставление порубочного билета и (или) разрешения на пересадку деревьев и кустарников не предусмотрено в поселении в соответствии с нормативным правовым актом субъекта Российской Федерации или муниципальным правовым актом представительного органа местного самоуправления, слова «</w:t>
      </w:r>
      <w:r w:rsidRPr="00BE73E0">
        <w:rPr>
          <w:color w:val="000000"/>
        </w:rPr>
        <w:t xml:space="preserve">в том числе обязательные требования по удалению (сносу), пересадке деревьев и кустарников в соответствии с порубочным билетом и (или) разрешением на пересадку деревьев и кустарников, если такие документы (порубочный билет, разрешение на пересадку) должны быть выданы в установленных Правилами благоустройства случаях» </w:t>
      </w:r>
      <w:r w:rsidRPr="00BE73E0">
        <w:rPr>
          <w:color w:val="000000"/>
          <w:shd w:val="clear" w:color="auto" w:fill="FFFFFF"/>
        </w:rPr>
        <w:t>должны быть исключены.</w:t>
      </w:r>
    </w:p>
    <w:p w14:paraId="58CA4BC0" w14:textId="77777777" w:rsidR="00D03C14" w:rsidRDefault="00D03C14" w:rsidP="00D03C14">
      <w:pPr>
        <w:pStyle w:val="af6"/>
      </w:pPr>
    </w:p>
  </w:footnote>
  <w:footnote w:id="5">
    <w:p w14:paraId="63C8F8AA" w14:textId="77777777" w:rsidR="00D03C14" w:rsidRPr="008629D3" w:rsidRDefault="00D03C14" w:rsidP="00D03C14">
      <w:pPr>
        <w:pStyle w:val="afd"/>
        <w:jc w:val="both"/>
        <w:rPr>
          <w:sz w:val="24"/>
          <w:szCs w:val="24"/>
        </w:rPr>
      </w:pPr>
      <w:r w:rsidRPr="008629D3">
        <w:rPr>
          <w:rStyle w:val="aff2"/>
          <w:sz w:val="24"/>
          <w:szCs w:val="24"/>
        </w:rPr>
        <w:footnoteRef/>
      </w:r>
      <w:r w:rsidRPr="008629D3">
        <w:rPr>
          <w:sz w:val="24"/>
          <w:szCs w:val="24"/>
        </w:rPr>
        <w:t xml:space="preserve"> В данном пункте вводятся определения для лучшего понимания, что может быть объектом контроля в сфере благоустройства.</w:t>
      </w:r>
    </w:p>
    <w:p w14:paraId="2FF86B86" w14:textId="77777777" w:rsidR="00D03C14" w:rsidRPr="008629D3" w:rsidRDefault="00D03C14" w:rsidP="00D03C14">
      <w:pPr>
        <w:pStyle w:val="afd"/>
        <w:jc w:val="both"/>
        <w:rPr>
          <w:sz w:val="24"/>
          <w:szCs w:val="24"/>
        </w:rPr>
      </w:pPr>
      <w:r w:rsidRPr="008629D3">
        <w:rPr>
          <w:sz w:val="24"/>
          <w:szCs w:val="24"/>
        </w:rPr>
        <w:t>Определение элементов благоустройства заимствовано из пункта 38 статьи 1 Градостроительного кодекса Российской Федерации.</w:t>
      </w:r>
    </w:p>
    <w:p w14:paraId="6841BE62" w14:textId="77777777" w:rsidR="00D03C14" w:rsidRPr="004C2D3A" w:rsidRDefault="00D03C14" w:rsidP="00D03C14">
      <w:pPr>
        <w:pStyle w:val="afd"/>
        <w:jc w:val="both"/>
        <w:rPr>
          <w:sz w:val="24"/>
          <w:szCs w:val="24"/>
        </w:rPr>
      </w:pPr>
      <w:r w:rsidRPr="008629D3">
        <w:rPr>
          <w:sz w:val="24"/>
          <w:szCs w:val="24"/>
        </w:rPr>
        <w:t>Иные определения могут быть уточнены, но не должны противоречить содержанию правил благоустройства соответствующего муниципального образования.</w:t>
      </w:r>
    </w:p>
  </w:footnote>
  <w:footnote w:id="6">
    <w:p w14:paraId="67F3AABE" w14:textId="1B004B24" w:rsidR="00D03C14" w:rsidRDefault="00D03C14" w:rsidP="008629D3">
      <w:pPr>
        <w:pStyle w:val="s1"/>
        <w:ind w:firstLine="0"/>
      </w:pPr>
      <w:r w:rsidRPr="008629D3">
        <w:rPr>
          <w:rStyle w:val="aff2"/>
          <w:sz w:val="24"/>
          <w:szCs w:val="24"/>
        </w:rPr>
        <w:footnoteRef/>
      </w:r>
      <w:r w:rsidRPr="008629D3">
        <w:rPr>
          <w:rFonts w:ascii="Times New Roman" w:hAnsi="Times New Roman" w:cs="Times New Roman"/>
          <w:sz w:val="24"/>
          <w:szCs w:val="24"/>
        </w:rPr>
        <w:t xml:space="preserve"> </w:t>
      </w:r>
      <w:r w:rsidR="008629D3" w:rsidRPr="00EA31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Положением может быть предусмотрено применение системы оценки и управления рисками. В таком случае положением подлежат урегулированию вопросы утверждения перечня категорий риска, критерии риска, порядка отнесения объектов контроля к категориям риска, порядка утверждения индикаторов риска. </w:t>
      </w:r>
      <w:r w:rsidR="008629D3">
        <w:rPr>
          <w:rFonts w:ascii="Times New Roman" w:hAnsi="Times New Roman" w:cs="Times New Roman"/>
          <w:color w:val="000000" w:themeColor="text1"/>
          <w:sz w:val="24"/>
          <w:szCs w:val="24"/>
        </w:rPr>
        <w:t>В этом случае рекомендуется использовать положения иных типовых положений о видах контроля, которые содержат регулирование системы управления рисками.</w:t>
      </w:r>
    </w:p>
  </w:footnote>
  <w:footnote w:id="7">
    <w:p w14:paraId="09EA1A09" w14:textId="79C041A4" w:rsidR="00D03C14" w:rsidRPr="007A23AB" w:rsidRDefault="00D03C14" w:rsidP="00D03C14">
      <w:pPr>
        <w:pStyle w:val="afd"/>
        <w:jc w:val="both"/>
        <w:rPr>
          <w:sz w:val="24"/>
          <w:szCs w:val="24"/>
        </w:rPr>
      </w:pPr>
      <w:r w:rsidRPr="008629D3">
        <w:rPr>
          <w:rStyle w:val="aff2"/>
        </w:rPr>
        <w:footnoteRef/>
      </w:r>
      <w:r w:rsidRPr="008629D3">
        <w:t xml:space="preserve"> </w:t>
      </w:r>
      <w:r w:rsidRPr="008629D3">
        <w:rPr>
          <w:sz w:val="24"/>
          <w:szCs w:val="24"/>
        </w:rPr>
        <w:t xml:space="preserve">Из перечисленных видов профилактических мероприятий обязательно к проведению только информирование и консультирование. Остальные профилактические мероприятия могут не применяться (см. часть 2 статьи 45 </w:t>
      </w:r>
      <w:r w:rsidRPr="008629D3">
        <w:rPr>
          <w:color w:val="000000"/>
          <w:sz w:val="24"/>
          <w:szCs w:val="24"/>
          <w:shd w:val="clear" w:color="auto" w:fill="FFFFFF"/>
        </w:rPr>
        <w:t xml:space="preserve">Федерального закона </w:t>
      </w:r>
      <w:r w:rsidRPr="008629D3">
        <w:rPr>
          <w:color w:val="000000"/>
          <w:sz w:val="24"/>
          <w:szCs w:val="24"/>
        </w:rPr>
        <w:t>от 31.07.2020 № 248-ФЗ «О государственном контроле (надзоре) и муниципальном контроле в Российской Федерации»)</w:t>
      </w:r>
      <w:r w:rsidRPr="008629D3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</w:footnote>
  <w:footnote w:id="8">
    <w:p w14:paraId="74F58B08" w14:textId="77777777" w:rsidR="00D03C14" w:rsidRPr="00E70AC2" w:rsidRDefault="00D03C14" w:rsidP="00D03C14">
      <w:pPr>
        <w:jc w:val="both"/>
        <w:rPr>
          <w:color w:val="000000"/>
          <w:shd w:val="clear" w:color="auto" w:fill="FFFFFF"/>
        </w:rPr>
      </w:pPr>
      <w:r w:rsidRPr="00E70AC2">
        <w:rPr>
          <w:rStyle w:val="aff2"/>
          <w:color w:val="000000"/>
        </w:rPr>
        <w:footnoteRef/>
      </w:r>
      <w:r w:rsidRPr="00E70AC2">
        <w:rPr>
          <w:color w:val="000000"/>
        </w:rPr>
        <w:t xml:space="preserve"> В соответствии с частью 1 статьи 10 </w:t>
      </w:r>
      <w:r w:rsidRPr="00E70AC2">
        <w:rPr>
          <w:color w:val="000000"/>
          <w:shd w:val="clear" w:color="auto" w:fill="FFFFFF"/>
        </w:rPr>
        <w:t>Федерального закона от 09.02.2009 № 8-ФЗ «Об обеспечении доступа к информации о деятельности государственных органов и органов местного самоуправления»</w:t>
      </w:r>
      <w:r w:rsidRPr="00E70AC2">
        <w:rPr>
          <w:color w:val="000000"/>
        </w:rPr>
        <w:t xml:space="preserve"> </w:t>
      </w:r>
      <w:r w:rsidRPr="00E70AC2">
        <w:rPr>
          <w:color w:val="000000"/>
          <w:shd w:val="clear" w:color="auto" w:fill="FFFFFF"/>
        </w:rPr>
        <w:t xml:space="preserve">в случае, если орган местного самоуправления поселения не имеет возможности размещать информацию о своей деятельности в сети «Интернет», указанная информация может размещаться на официальном сайте соответствующего муниципального района. Аналогичный подход в размещении информации о деятельности органов местного самоуправления поселения предусмотрен также в частях 5 и 14 статьи 26.1 Федерального закона от 06.10.2003 № 131-ФЗ «Об общих принципах организации местного самоуправления в Российской Федерации». </w:t>
      </w:r>
    </w:p>
    <w:p w14:paraId="0AE3A1DA" w14:textId="77777777" w:rsidR="00D03C14" w:rsidRPr="007C281D" w:rsidRDefault="00D03C14" w:rsidP="00D03C14">
      <w:pPr>
        <w:jc w:val="both"/>
      </w:pPr>
      <w:r w:rsidRPr="00E70AC2">
        <w:rPr>
          <w:color w:val="000000"/>
          <w:shd w:val="clear" w:color="auto" w:fill="FFFFFF"/>
        </w:rPr>
        <w:t xml:space="preserve">Вместе с тем обращаем внимание на то, что в соответствии с положениями </w:t>
      </w:r>
      <w:r w:rsidRPr="00E70AC2">
        <w:rPr>
          <w:color w:val="000000"/>
        </w:rPr>
        <w:t>Федерального закона от 31.07.2020 № 248-ФЗ «О государственном контроле (надзоре) и муниципальном контроле в Российской Федерации» (см., например, части 2, 3 статьи 46, часть 9 статьи 50 и др.) информирование о контрольно-надзорной деятельности осуществляется именно на сайте контрольного (надзорного) органа, без оговорок о возможности в отдельных случаях размещения соответствующей информации на сайтах иных органов власти.</w:t>
      </w:r>
    </w:p>
  </w:footnote>
  <w:footnote w:id="9">
    <w:p w14:paraId="6496A981" w14:textId="3230CC92" w:rsidR="008629D3" w:rsidRDefault="008629D3">
      <w:pPr>
        <w:pStyle w:val="af6"/>
      </w:pPr>
      <w:r>
        <w:rPr>
          <w:rStyle w:val="aff2"/>
        </w:rPr>
        <w:footnoteRef/>
      </w:r>
      <w:r>
        <w:t xml:space="preserve"> В случае, если система обязательного досудебного обжалования в данном виде муниципального контроля применяется (ч. 4 ст. 39). В противном случае данная норма подлежит исключению.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42E620" w14:textId="77777777" w:rsidR="00E90F25" w:rsidRDefault="007100F8" w:rsidP="00A205EC">
    <w:pPr>
      <w:pStyle w:val="af7"/>
      <w:framePr w:wrap="none" w:vAnchor="text" w:hAnchor="margin" w:xAlign="center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 PAGE </w:instrText>
    </w:r>
    <w:r>
      <w:rPr>
        <w:rStyle w:val="afb"/>
      </w:rPr>
      <w:fldChar w:fldCharType="end"/>
    </w:r>
  </w:p>
  <w:p w14:paraId="40831FFC" w14:textId="77777777" w:rsidR="00E90F25" w:rsidRDefault="0052060B">
    <w:pPr>
      <w:pStyle w:val="af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1C44BD" w14:textId="64394EFA" w:rsidR="00E90F25" w:rsidRDefault="007100F8" w:rsidP="00A205EC">
    <w:pPr>
      <w:pStyle w:val="af7"/>
      <w:framePr w:wrap="none" w:vAnchor="text" w:hAnchor="margin" w:xAlign="center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 PAGE </w:instrText>
    </w:r>
    <w:r>
      <w:rPr>
        <w:rStyle w:val="afb"/>
      </w:rPr>
      <w:fldChar w:fldCharType="separate"/>
    </w:r>
    <w:r w:rsidR="00D910D7">
      <w:rPr>
        <w:rStyle w:val="afb"/>
        <w:noProof/>
      </w:rPr>
      <w:t>2</w:t>
    </w:r>
    <w:r>
      <w:rPr>
        <w:rStyle w:val="afb"/>
      </w:rPr>
      <w:fldChar w:fldCharType="end"/>
    </w:r>
  </w:p>
  <w:p w14:paraId="3E85C035" w14:textId="77777777" w:rsidR="00E90F25" w:rsidRDefault="0052060B">
    <w:pPr>
      <w:pStyle w:val="af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C14"/>
    <w:rsid w:val="00074C2F"/>
    <w:rsid w:val="001008F8"/>
    <w:rsid w:val="001A0116"/>
    <w:rsid w:val="002C67F5"/>
    <w:rsid w:val="002D59B1"/>
    <w:rsid w:val="00382F07"/>
    <w:rsid w:val="0052060B"/>
    <w:rsid w:val="00554B5F"/>
    <w:rsid w:val="00574826"/>
    <w:rsid w:val="00664ED5"/>
    <w:rsid w:val="006D5846"/>
    <w:rsid w:val="006F287E"/>
    <w:rsid w:val="007100F8"/>
    <w:rsid w:val="008045AC"/>
    <w:rsid w:val="00851552"/>
    <w:rsid w:val="008629D3"/>
    <w:rsid w:val="0089033C"/>
    <w:rsid w:val="0089487E"/>
    <w:rsid w:val="008C0112"/>
    <w:rsid w:val="00921DA7"/>
    <w:rsid w:val="00935631"/>
    <w:rsid w:val="00947759"/>
    <w:rsid w:val="00985F9A"/>
    <w:rsid w:val="009D07EB"/>
    <w:rsid w:val="009E1196"/>
    <w:rsid w:val="009E491E"/>
    <w:rsid w:val="00B27DFF"/>
    <w:rsid w:val="00B367C7"/>
    <w:rsid w:val="00B51D97"/>
    <w:rsid w:val="00BA3127"/>
    <w:rsid w:val="00BE6E43"/>
    <w:rsid w:val="00C13E05"/>
    <w:rsid w:val="00C97630"/>
    <w:rsid w:val="00D03C14"/>
    <w:rsid w:val="00D9094A"/>
    <w:rsid w:val="00D910D7"/>
    <w:rsid w:val="00F90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C1F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C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1"/>
    <w:next w:val="a0"/>
    <w:link w:val="30"/>
    <w:qFormat/>
    <w:rsid w:val="00D03C14"/>
    <w:pPr>
      <w:numPr>
        <w:ilvl w:val="2"/>
        <w:numId w:val="1"/>
      </w:numPr>
      <w:spacing w:before="140" w:after="120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qFormat/>
    <w:rsid w:val="00D03C14"/>
    <w:pPr>
      <w:keepNext/>
      <w:numPr>
        <w:ilvl w:val="3"/>
        <w:numId w:val="1"/>
      </w:numPr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6"/>
    <w:link w:val="50"/>
    <w:qFormat/>
    <w:rsid w:val="00D03C14"/>
    <w:pPr>
      <w:numPr>
        <w:ilvl w:val="4"/>
        <w:numId w:val="1"/>
      </w:numPr>
      <w:spacing w:before="480"/>
      <w:jc w:val="center"/>
      <w:outlineLvl w:val="4"/>
    </w:pPr>
    <w:rPr>
      <w:sz w:val="40"/>
      <w:szCs w:val="20"/>
    </w:rPr>
  </w:style>
  <w:style w:type="paragraph" w:styleId="6">
    <w:name w:val="heading 6"/>
    <w:basedOn w:val="a"/>
    <w:next w:val="a"/>
    <w:link w:val="60"/>
    <w:qFormat/>
    <w:rsid w:val="00D03C1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D03C14"/>
    <w:rPr>
      <w:rFonts w:ascii="Times New Roman" w:eastAsia="Times New Roman" w:hAnsi="Times New Roman" w:cs="Times New Roman"/>
      <w:b/>
      <w:bCs/>
      <w:sz w:val="28"/>
      <w:szCs w:val="28"/>
      <w:lang w:val="x-none" w:eastAsia="ru-RU"/>
    </w:rPr>
  </w:style>
  <w:style w:type="character" w:customStyle="1" w:styleId="40">
    <w:name w:val="Заголовок 4 Знак"/>
    <w:basedOn w:val="a1"/>
    <w:link w:val="4"/>
    <w:rsid w:val="00D03C1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D03C14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D03C14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WW8Num1z0">
    <w:name w:val="WW8Num1z0"/>
    <w:rsid w:val="00D03C14"/>
  </w:style>
  <w:style w:type="character" w:customStyle="1" w:styleId="WW8Num1z1">
    <w:name w:val="WW8Num1z1"/>
    <w:rsid w:val="00D03C14"/>
  </w:style>
  <w:style w:type="character" w:customStyle="1" w:styleId="WW8Num1z2">
    <w:name w:val="WW8Num1z2"/>
    <w:rsid w:val="00D03C14"/>
  </w:style>
  <w:style w:type="character" w:customStyle="1" w:styleId="WW8Num1z3">
    <w:name w:val="WW8Num1z3"/>
    <w:rsid w:val="00D03C14"/>
  </w:style>
  <w:style w:type="character" w:customStyle="1" w:styleId="WW8Num1z4">
    <w:name w:val="WW8Num1z4"/>
    <w:rsid w:val="00D03C14"/>
  </w:style>
  <w:style w:type="character" w:customStyle="1" w:styleId="WW8Num1z5">
    <w:name w:val="WW8Num1z5"/>
    <w:rsid w:val="00D03C14"/>
  </w:style>
  <w:style w:type="character" w:customStyle="1" w:styleId="WW8Num1z6">
    <w:name w:val="WW8Num1z6"/>
    <w:rsid w:val="00D03C14"/>
  </w:style>
  <w:style w:type="character" w:customStyle="1" w:styleId="WW8Num1z7">
    <w:name w:val="WW8Num1z7"/>
    <w:rsid w:val="00D03C14"/>
  </w:style>
  <w:style w:type="character" w:customStyle="1" w:styleId="WW8Num1z8">
    <w:name w:val="WW8Num1z8"/>
    <w:rsid w:val="00D03C14"/>
  </w:style>
  <w:style w:type="character" w:customStyle="1" w:styleId="WW8Num2z0">
    <w:name w:val="WW8Num2z0"/>
    <w:rsid w:val="00D03C14"/>
    <w:rPr>
      <w:rFonts w:hint="default"/>
      <w:b w:val="0"/>
      <w:i w:val="0"/>
      <w:color w:val="000000"/>
    </w:rPr>
  </w:style>
  <w:style w:type="character" w:customStyle="1" w:styleId="WW8Num2z1">
    <w:name w:val="WW8Num2z1"/>
    <w:rsid w:val="00D03C14"/>
  </w:style>
  <w:style w:type="character" w:customStyle="1" w:styleId="WW8Num2z2">
    <w:name w:val="WW8Num2z2"/>
    <w:rsid w:val="00D03C14"/>
  </w:style>
  <w:style w:type="character" w:customStyle="1" w:styleId="WW8Num2z3">
    <w:name w:val="WW8Num2z3"/>
    <w:rsid w:val="00D03C14"/>
  </w:style>
  <w:style w:type="character" w:customStyle="1" w:styleId="WW8Num2z4">
    <w:name w:val="WW8Num2z4"/>
    <w:rsid w:val="00D03C14"/>
  </w:style>
  <w:style w:type="character" w:customStyle="1" w:styleId="WW8Num2z5">
    <w:name w:val="WW8Num2z5"/>
    <w:rsid w:val="00D03C14"/>
  </w:style>
  <w:style w:type="character" w:customStyle="1" w:styleId="WW8Num2z6">
    <w:name w:val="WW8Num2z6"/>
    <w:rsid w:val="00D03C14"/>
  </w:style>
  <w:style w:type="character" w:customStyle="1" w:styleId="WW8Num2z7">
    <w:name w:val="WW8Num2z7"/>
    <w:rsid w:val="00D03C14"/>
  </w:style>
  <w:style w:type="character" w:customStyle="1" w:styleId="WW8Num2z8">
    <w:name w:val="WW8Num2z8"/>
    <w:rsid w:val="00D03C14"/>
  </w:style>
  <w:style w:type="character" w:customStyle="1" w:styleId="WW8Num3z0">
    <w:name w:val="WW8Num3z0"/>
    <w:rsid w:val="00D03C14"/>
    <w:rPr>
      <w:rFonts w:hint="default"/>
    </w:rPr>
  </w:style>
  <w:style w:type="character" w:customStyle="1" w:styleId="WW8Num3z1">
    <w:name w:val="WW8Num3z1"/>
    <w:rsid w:val="00D03C14"/>
  </w:style>
  <w:style w:type="character" w:customStyle="1" w:styleId="WW8Num3z2">
    <w:name w:val="WW8Num3z2"/>
    <w:rsid w:val="00D03C14"/>
  </w:style>
  <w:style w:type="character" w:customStyle="1" w:styleId="WW8Num3z3">
    <w:name w:val="WW8Num3z3"/>
    <w:rsid w:val="00D03C14"/>
  </w:style>
  <w:style w:type="character" w:customStyle="1" w:styleId="WW8Num3z4">
    <w:name w:val="WW8Num3z4"/>
    <w:rsid w:val="00D03C14"/>
  </w:style>
  <w:style w:type="character" w:customStyle="1" w:styleId="WW8Num3z5">
    <w:name w:val="WW8Num3z5"/>
    <w:rsid w:val="00D03C14"/>
  </w:style>
  <w:style w:type="character" w:customStyle="1" w:styleId="WW8Num3z6">
    <w:name w:val="WW8Num3z6"/>
    <w:rsid w:val="00D03C14"/>
  </w:style>
  <w:style w:type="character" w:customStyle="1" w:styleId="WW8Num3z7">
    <w:name w:val="WW8Num3z7"/>
    <w:rsid w:val="00D03C14"/>
  </w:style>
  <w:style w:type="character" w:customStyle="1" w:styleId="WW8Num3z8">
    <w:name w:val="WW8Num3z8"/>
    <w:rsid w:val="00D03C14"/>
  </w:style>
  <w:style w:type="character" w:customStyle="1" w:styleId="WW8Num4z0">
    <w:name w:val="WW8Num4z0"/>
    <w:rsid w:val="00D03C14"/>
    <w:rPr>
      <w:rFonts w:hint="default"/>
    </w:rPr>
  </w:style>
  <w:style w:type="character" w:customStyle="1" w:styleId="WW8Num5z0">
    <w:name w:val="WW8Num5z0"/>
    <w:rsid w:val="00D03C14"/>
    <w:rPr>
      <w:rFonts w:hint="default"/>
    </w:rPr>
  </w:style>
  <w:style w:type="character" w:customStyle="1" w:styleId="10">
    <w:name w:val="Основной шрифт абзаца1"/>
    <w:rsid w:val="00D03C14"/>
  </w:style>
  <w:style w:type="character" w:customStyle="1" w:styleId="a4">
    <w:name w:val="Текст выноски Знак"/>
    <w:rsid w:val="00D03C14"/>
    <w:rPr>
      <w:rFonts w:ascii="Tahoma" w:hAnsi="Tahoma" w:cs="Tahoma"/>
      <w:sz w:val="16"/>
      <w:szCs w:val="16"/>
    </w:rPr>
  </w:style>
  <w:style w:type="character" w:styleId="a5">
    <w:name w:val="Hyperlink"/>
    <w:rsid w:val="00D03C14"/>
    <w:rPr>
      <w:color w:val="0000FF"/>
      <w:u w:val="single"/>
    </w:rPr>
  </w:style>
  <w:style w:type="character" w:customStyle="1" w:styleId="a6">
    <w:name w:val="Гипертекстовая ссылка"/>
    <w:rsid w:val="00D03C14"/>
    <w:rPr>
      <w:rFonts w:cs="Times New Roman"/>
      <w:color w:val="106BBE"/>
    </w:rPr>
  </w:style>
  <w:style w:type="character" w:customStyle="1" w:styleId="a7">
    <w:name w:val="Схема документа Знак"/>
    <w:rsid w:val="00D03C14"/>
    <w:rPr>
      <w:rFonts w:ascii="Tahoma" w:hAnsi="Tahoma" w:cs="Tahoma"/>
      <w:sz w:val="16"/>
      <w:szCs w:val="16"/>
    </w:rPr>
  </w:style>
  <w:style w:type="character" w:customStyle="1" w:styleId="a8">
    <w:name w:val="Название Знак"/>
    <w:rsid w:val="00D03C14"/>
    <w:rPr>
      <w:b/>
      <w:bCs/>
      <w:sz w:val="28"/>
      <w:szCs w:val="24"/>
    </w:rPr>
  </w:style>
  <w:style w:type="character" w:customStyle="1" w:styleId="a9">
    <w:name w:val="Подзаголовок Знак"/>
    <w:rsid w:val="00D03C14"/>
    <w:rPr>
      <w:b/>
      <w:sz w:val="28"/>
    </w:rPr>
  </w:style>
  <w:style w:type="character" w:customStyle="1" w:styleId="aa">
    <w:name w:val="Текст сноски Знак"/>
    <w:basedOn w:val="10"/>
    <w:rsid w:val="00D03C14"/>
  </w:style>
  <w:style w:type="character" w:customStyle="1" w:styleId="ab">
    <w:name w:val="Символ сноски"/>
    <w:rsid w:val="00D03C14"/>
    <w:rPr>
      <w:vertAlign w:val="superscript"/>
    </w:rPr>
  </w:style>
  <w:style w:type="character" w:styleId="ac">
    <w:name w:val="FollowedHyperlink"/>
    <w:rsid w:val="00D03C14"/>
    <w:rPr>
      <w:color w:val="800000"/>
      <w:u w:val="single"/>
    </w:rPr>
  </w:style>
  <w:style w:type="paragraph" w:customStyle="1" w:styleId="1">
    <w:name w:val="Заголовок1"/>
    <w:basedOn w:val="a"/>
    <w:next w:val="a0"/>
    <w:rsid w:val="00D03C14"/>
    <w:pPr>
      <w:jc w:val="center"/>
    </w:pPr>
    <w:rPr>
      <w:b/>
      <w:bCs/>
      <w:lang w:val="x-none"/>
    </w:rPr>
  </w:style>
  <w:style w:type="paragraph" w:styleId="a0">
    <w:name w:val="Body Text"/>
    <w:basedOn w:val="a"/>
    <w:link w:val="ad"/>
    <w:rsid w:val="00D03C14"/>
    <w:pPr>
      <w:ind w:right="-483"/>
      <w:jc w:val="both"/>
    </w:pPr>
    <w:rPr>
      <w:b/>
      <w:bCs/>
    </w:rPr>
  </w:style>
  <w:style w:type="character" w:customStyle="1" w:styleId="ad">
    <w:name w:val="Основной текст Знак"/>
    <w:basedOn w:val="a1"/>
    <w:link w:val="a0"/>
    <w:rsid w:val="00D03C1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e">
    <w:name w:val="List"/>
    <w:basedOn w:val="a0"/>
    <w:rsid w:val="00D03C14"/>
    <w:rPr>
      <w:rFonts w:cs="Droid Sans Devanagari"/>
    </w:rPr>
  </w:style>
  <w:style w:type="paragraph" w:styleId="af">
    <w:name w:val="caption"/>
    <w:basedOn w:val="a"/>
    <w:qFormat/>
    <w:rsid w:val="00D03C14"/>
    <w:pPr>
      <w:suppressLineNumbers/>
      <w:spacing w:before="120" w:after="120"/>
    </w:pPr>
    <w:rPr>
      <w:rFonts w:cs="Droid Sans Devanagari"/>
      <w:i/>
      <w:iCs/>
    </w:rPr>
  </w:style>
  <w:style w:type="paragraph" w:customStyle="1" w:styleId="11">
    <w:name w:val="Указатель1"/>
    <w:basedOn w:val="a"/>
    <w:rsid w:val="00D03C14"/>
    <w:pPr>
      <w:suppressLineNumbers/>
    </w:pPr>
    <w:rPr>
      <w:rFonts w:cs="Droid Sans Devanagari"/>
    </w:rPr>
  </w:style>
  <w:style w:type="paragraph" w:customStyle="1" w:styleId="ConsNonformat">
    <w:name w:val="ConsNonformat"/>
    <w:rsid w:val="00D03C14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PlusTitle">
    <w:name w:val="ConsPlusTitle"/>
    <w:rsid w:val="00D03C14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zh-CN"/>
    </w:rPr>
  </w:style>
  <w:style w:type="paragraph" w:customStyle="1" w:styleId="af0">
    <w:name w:val="Знак"/>
    <w:basedOn w:val="a"/>
    <w:rsid w:val="00D03C14"/>
    <w:rPr>
      <w:rFonts w:ascii="Verdana" w:hAnsi="Verdana" w:cs="Verdana"/>
      <w:sz w:val="20"/>
      <w:szCs w:val="20"/>
      <w:lang w:val="en-US"/>
    </w:rPr>
  </w:style>
  <w:style w:type="paragraph" w:styleId="af1">
    <w:name w:val="No Spacing"/>
    <w:uiPriority w:val="1"/>
    <w:qFormat/>
    <w:rsid w:val="00D03C14"/>
    <w:pPr>
      <w:suppressAutoHyphens/>
      <w:spacing w:after="0" w:line="240" w:lineRule="auto"/>
    </w:pPr>
    <w:rPr>
      <w:rFonts w:ascii="Times New Roman" w:eastAsia="Calibri" w:hAnsi="Times New Roman" w:cs="Times New Roman"/>
      <w:sz w:val="28"/>
      <w:lang w:eastAsia="zh-CN"/>
    </w:rPr>
  </w:style>
  <w:style w:type="paragraph" w:styleId="af2">
    <w:name w:val="Balloon Text"/>
    <w:basedOn w:val="a"/>
    <w:link w:val="12"/>
    <w:rsid w:val="00D03C14"/>
    <w:rPr>
      <w:rFonts w:ascii="Tahoma" w:hAnsi="Tahoma" w:cs="Tahoma"/>
      <w:sz w:val="16"/>
      <w:szCs w:val="16"/>
      <w:lang w:val="x-none"/>
    </w:rPr>
  </w:style>
  <w:style w:type="character" w:customStyle="1" w:styleId="12">
    <w:name w:val="Текст выноски Знак1"/>
    <w:basedOn w:val="a1"/>
    <w:link w:val="af2"/>
    <w:rsid w:val="00D03C14"/>
    <w:rPr>
      <w:rFonts w:ascii="Tahoma" w:eastAsia="Times New Roman" w:hAnsi="Tahoma" w:cs="Tahoma"/>
      <w:sz w:val="16"/>
      <w:szCs w:val="16"/>
      <w:lang w:val="x-none" w:eastAsia="ru-RU"/>
    </w:rPr>
  </w:style>
  <w:style w:type="paragraph" w:customStyle="1" w:styleId="ConsTitle">
    <w:name w:val="ConsTitle"/>
    <w:rsid w:val="00D03C14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uiPriority w:val="99"/>
    <w:rsid w:val="00D03C14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af3">
    <w:name w:val="Знак"/>
    <w:basedOn w:val="a"/>
    <w:rsid w:val="00D03C14"/>
    <w:pPr>
      <w:suppressAutoHyphens/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s1">
    <w:name w:val="s_1"/>
    <w:basedOn w:val="a"/>
    <w:rsid w:val="00D03C14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3">
    <w:name w:val="Схема документа1"/>
    <w:basedOn w:val="a"/>
    <w:rsid w:val="00D03C14"/>
    <w:rPr>
      <w:rFonts w:ascii="Tahoma" w:hAnsi="Tahoma" w:cs="Tahoma"/>
      <w:sz w:val="16"/>
      <w:szCs w:val="16"/>
      <w:lang w:val="x-none"/>
    </w:rPr>
  </w:style>
  <w:style w:type="paragraph" w:customStyle="1" w:styleId="af4">
    <w:name w:val="Текст в заданном формате"/>
    <w:basedOn w:val="a"/>
    <w:rsid w:val="00D03C14"/>
    <w:pPr>
      <w:widowControl w:val="0"/>
    </w:pPr>
    <w:rPr>
      <w:rFonts w:ascii="Liberation Mono" w:eastAsia="Droid Sans Fallback" w:hAnsi="Liberation Mono" w:cs="Liberation Mono"/>
      <w:sz w:val="20"/>
      <w:szCs w:val="20"/>
      <w:lang w:eastAsia="zh-CN" w:bidi="hi-IN"/>
    </w:rPr>
  </w:style>
  <w:style w:type="paragraph" w:customStyle="1" w:styleId="14">
    <w:name w:val="Без интервала1"/>
    <w:rsid w:val="00D03C14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f5">
    <w:name w:val="Subtitle"/>
    <w:basedOn w:val="a"/>
    <w:next w:val="a0"/>
    <w:link w:val="15"/>
    <w:qFormat/>
    <w:rsid w:val="00D03C14"/>
    <w:pPr>
      <w:jc w:val="center"/>
    </w:pPr>
    <w:rPr>
      <w:b/>
      <w:szCs w:val="20"/>
      <w:lang w:val="x-none"/>
    </w:rPr>
  </w:style>
  <w:style w:type="character" w:customStyle="1" w:styleId="15">
    <w:name w:val="Подзаголовок Знак1"/>
    <w:basedOn w:val="a1"/>
    <w:link w:val="af5"/>
    <w:rsid w:val="00D03C14"/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paragraph" w:styleId="af6">
    <w:name w:val="footnote text"/>
    <w:basedOn w:val="a"/>
    <w:link w:val="16"/>
    <w:rsid w:val="00D03C14"/>
    <w:rPr>
      <w:sz w:val="20"/>
      <w:szCs w:val="20"/>
    </w:rPr>
  </w:style>
  <w:style w:type="character" w:customStyle="1" w:styleId="16">
    <w:name w:val="Текст сноски Знак1"/>
    <w:basedOn w:val="a1"/>
    <w:link w:val="af6"/>
    <w:rsid w:val="00D03C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header"/>
    <w:basedOn w:val="a"/>
    <w:link w:val="af8"/>
    <w:uiPriority w:val="99"/>
    <w:unhideWhenUsed/>
    <w:rsid w:val="00D03C14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1"/>
    <w:link w:val="af7"/>
    <w:uiPriority w:val="99"/>
    <w:rsid w:val="00D03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footer"/>
    <w:basedOn w:val="a"/>
    <w:link w:val="afa"/>
    <w:uiPriority w:val="99"/>
    <w:unhideWhenUsed/>
    <w:rsid w:val="00D03C14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1"/>
    <w:link w:val="af9"/>
    <w:uiPriority w:val="99"/>
    <w:rsid w:val="00D03C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page number"/>
    <w:basedOn w:val="a1"/>
    <w:uiPriority w:val="99"/>
    <w:semiHidden/>
    <w:unhideWhenUsed/>
    <w:rsid w:val="00D03C14"/>
  </w:style>
  <w:style w:type="character" w:styleId="afc">
    <w:name w:val="annotation reference"/>
    <w:uiPriority w:val="99"/>
    <w:semiHidden/>
    <w:unhideWhenUsed/>
    <w:rsid w:val="00D03C14"/>
    <w:rPr>
      <w:sz w:val="16"/>
      <w:szCs w:val="16"/>
    </w:rPr>
  </w:style>
  <w:style w:type="paragraph" w:styleId="afd">
    <w:name w:val="annotation text"/>
    <w:basedOn w:val="a"/>
    <w:link w:val="afe"/>
    <w:uiPriority w:val="99"/>
    <w:unhideWhenUsed/>
    <w:rsid w:val="00D03C14"/>
    <w:rPr>
      <w:sz w:val="20"/>
      <w:szCs w:val="20"/>
    </w:rPr>
  </w:style>
  <w:style w:type="character" w:customStyle="1" w:styleId="afe">
    <w:name w:val="Текст примечания Знак"/>
    <w:basedOn w:val="a1"/>
    <w:link w:val="afd"/>
    <w:uiPriority w:val="99"/>
    <w:rsid w:val="00D03C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D03C14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D03C1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highlightsearch">
    <w:name w:val="highlightsearch"/>
    <w:basedOn w:val="a1"/>
    <w:rsid w:val="00D03C14"/>
  </w:style>
  <w:style w:type="paragraph" w:styleId="2">
    <w:name w:val="Body Text 2"/>
    <w:basedOn w:val="a"/>
    <w:link w:val="20"/>
    <w:uiPriority w:val="99"/>
    <w:unhideWhenUsed/>
    <w:rsid w:val="00D03C14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uiPriority w:val="99"/>
    <w:rsid w:val="00D03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D03C14"/>
    <w:pPr>
      <w:spacing w:before="100" w:beforeAutospacing="1" w:after="100" w:afterAutospacing="1"/>
    </w:pPr>
  </w:style>
  <w:style w:type="paragraph" w:customStyle="1" w:styleId="s15">
    <w:name w:val="s_15"/>
    <w:basedOn w:val="a"/>
    <w:rsid w:val="00D03C14"/>
    <w:pPr>
      <w:spacing w:before="100" w:beforeAutospacing="1" w:after="100" w:afterAutospacing="1"/>
    </w:pPr>
  </w:style>
  <w:style w:type="character" w:customStyle="1" w:styleId="s10">
    <w:name w:val="s_10"/>
    <w:basedOn w:val="a1"/>
    <w:rsid w:val="00D03C14"/>
  </w:style>
  <w:style w:type="paragraph" w:styleId="aff1">
    <w:name w:val="Revision"/>
    <w:hidden/>
    <w:uiPriority w:val="99"/>
    <w:semiHidden/>
    <w:rsid w:val="00D03C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footnote reference"/>
    <w:uiPriority w:val="99"/>
    <w:semiHidden/>
    <w:unhideWhenUsed/>
    <w:rsid w:val="00D03C1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C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1"/>
    <w:next w:val="a0"/>
    <w:link w:val="30"/>
    <w:qFormat/>
    <w:rsid w:val="00D03C14"/>
    <w:pPr>
      <w:numPr>
        <w:ilvl w:val="2"/>
        <w:numId w:val="1"/>
      </w:numPr>
      <w:spacing w:before="140" w:after="120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qFormat/>
    <w:rsid w:val="00D03C14"/>
    <w:pPr>
      <w:keepNext/>
      <w:numPr>
        <w:ilvl w:val="3"/>
        <w:numId w:val="1"/>
      </w:numPr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6"/>
    <w:link w:val="50"/>
    <w:qFormat/>
    <w:rsid w:val="00D03C14"/>
    <w:pPr>
      <w:numPr>
        <w:ilvl w:val="4"/>
        <w:numId w:val="1"/>
      </w:numPr>
      <w:spacing w:before="480"/>
      <w:jc w:val="center"/>
      <w:outlineLvl w:val="4"/>
    </w:pPr>
    <w:rPr>
      <w:sz w:val="40"/>
      <w:szCs w:val="20"/>
    </w:rPr>
  </w:style>
  <w:style w:type="paragraph" w:styleId="6">
    <w:name w:val="heading 6"/>
    <w:basedOn w:val="a"/>
    <w:next w:val="a"/>
    <w:link w:val="60"/>
    <w:qFormat/>
    <w:rsid w:val="00D03C1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D03C14"/>
    <w:rPr>
      <w:rFonts w:ascii="Times New Roman" w:eastAsia="Times New Roman" w:hAnsi="Times New Roman" w:cs="Times New Roman"/>
      <w:b/>
      <w:bCs/>
      <w:sz w:val="28"/>
      <w:szCs w:val="28"/>
      <w:lang w:val="x-none" w:eastAsia="ru-RU"/>
    </w:rPr>
  </w:style>
  <w:style w:type="character" w:customStyle="1" w:styleId="40">
    <w:name w:val="Заголовок 4 Знак"/>
    <w:basedOn w:val="a1"/>
    <w:link w:val="4"/>
    <w:rsid w:val="00D03C1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D03C14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D03C14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WW8Num1z0">
    <w:name w:val="WW8Num1z0"/>
    <w:rsid w:val="00D03C14"/>
  </w:style>
  <w:style w:type="character" w:customStyle="1" w:styleId="WW8Num1z1">
    <w:name w:val="WW8Num1z1"/>
    <w:rsid w:val="00D03C14"/>
  </w:style>
  <w:style w:type="character" w:customStyle="1" w:styleId="WW8Num1z2">
    <w:name w:val="WW8Num1z2"/>
    <w:rsid w:val="00D03C14"/>
  </w:style>
  <w:style w:type="character" w:customStyle="1" w:styleId="WW8Num1z3">
    <w:name w:val="WW8Num1z3"/>
    <w:rsid w:val="00D03C14"/>
  </w:style>
  <w:style w:type="character" w:customStyle="1" w:styleId="WW8Num1z4">
    <w:name w:val="WW8Num1z4"/>
    <w:rsid w:val="00D03C14"/>
  </w:style>
  <w:style w:type="character" w:customStyle="1" w:styleId="WW8Num1z5">
    <w:name w:val="WW8Num1z5"/>
    <w:rsid w:val="00D03C14"/>
  </w:style>
  <w:style w:type="character" w:customStyle="1" w:styleId="WW8Num1z6">
    <w:name w:val="WW8Num1z6"/>
    <w:rsid w:val="00D03C14"/>
  </w:style>
  <w:style w:type="character" w:customStyle="1" w:styleId="WW8Num1z7">
    <w:name w:val="WW8Num1z7"/>
    <w:rsid w:val="00D03C14"/>
  </w:style>
  <w:style w:type="character" w:customStyle="1" w:styleId="WW8Num1z8">
    <w:name w:val="WW8Num1z8"/>
    <w:rsid w:val="00D03C14"/>
  </w:style>
  <w:style w:type="character" w:customStyle="1" w:styleId="WW8Num2z0">
    <w:name w:val="WW8Num2z0"/>
    <w:rsid w:val="00D03C14"/>
    <w:rPr>
      <w:rFonts w:hint="default"/>
      <w:b w:val="0"/>
      <w:i w:val="0"/>
      <w:color w:val="000000"/>
    </w:rPr>
  </w:style>
  <w:style w:type="character" w:customStyle="1" w:styleId="WW8Num2z1">
    <w:name w:val="WW8Num2z1"/>
    <w:rsid w:val="00D03C14"/>
  </w:style>
  <w:style w:type="character" w:customStyle="1" w:styleId="WW8Num2z2">
    <w:name w:val="WW8Num2z2"/>
    <w:rsid w:val="00D03C14"/>
  </w:style>
  <w:style w:type="character" w:customStyle="1" w:styleId="WW8Num2z3">
    <w:name w:val="WW8Num2z3"/>
    <w:rsid w:val="00D03C14"/>
  </w:style>
  <w:style w:type="character" w:customStyle="1" w:styleId="WW8Num2z4">
    <w:name w:val="WW8Num2z4"/>
    <w:rsid w:val="00D03C14"/>
  </w:style>
  <w:style w:type="character" w:customStyle="1" w:styleId="WW8Num2z5">
    <w:name w:val="WW8Num2z5"/>
    <w:rsid w:val="00D03C14"/>
  </w:style>
  <w:style w:type="character" w:customStyle="1" w:styleId="WW8Num2z6">
    <w:name w:val="WW8Num2z6"/>
    <w:rsid w:val="00D03C14"/>
  </w:style>
  <w:style w:type="character" w:customStyle="1" w:styleId="WW8Num2z7">
    <w:name w:val="WW8Num2z7"/>
    <w:rsid w:val="00D03C14"/>
  </w:style>
  <w:style w:type="character" w:customStyle="1" w:styleId="WW8Num2z8">
    <w:name w:val="WW8Num2z8"/>
    <w:rsid w:val="00D03C14"/>
  </w:style>
  <w:style w:type="character" w:customStyle="1" w:styleId="WW8Num3z0">
    <w:name w:val="WW8Num3z0"/>
    <w:rsid w:val="00D03C14"/>
    <w:rPr>
      <w:rFonts w:hint="default"/>
    </w:rPr>
  </w:style>
  <w:style w:type="character" w:customStyle="1" w:styleId="WW8Num3z1">
    <w:name w:val="WW8Num3z1"/>
    <w:rsid w:val="00D03C14"/>
  </w:style>
  <w:style w:type="character" w:customStyle="1" w:styleId="WW8Num3z2">
    <w:name w:val="WW8Num3z2"/>
    <w:rsid w:val="00D03C14"/>
  </w:style>
  <w:style w:type="character" w:customStyle="1" w:styleId="WW8Num3z3">
    <w:name w:val="WW8Num3z3"/>
    <w:rsid w:val="00D03C14"/>
  </w:style>
  <w:style w:type="character" w:customStyle="1" w:styleId="WW8Num3z4">
    <w:name w:val="WW8Num3z4"/>
    <w:rsid w:val="00D03C14"/>
  </w:style>
  <w:style w:type="character" w:customStyle="1" w:styleId="WW8Num3z5">
    <w:name w:val="WW8Num3z5"/>
    <w:rsid w:val="00D03C14"/>
  </w:style>
  <w:style w:type="character" w:customStyle="1" w:styleId="WW8Num3z6">
    <w:name w:val="WW8Num3z6"/>
    <w:rsid w:val="00D03C14"/>
  </w:style>
  <w:style w:type="character" w:customStyle="1" w:styleId="WW8Num3z7">
    <w:name w:val="WW8Num3z7"/>
    <w:rsid w:val="00D03C14"/>
  </w:style>
  <w:style w:type="character" w:customStyle="1" w:styleId="WW8Num3z8">
    <w:name w:val="WW8Num3z8"/>
    <w:rsid w:val="00D03C14"/>
  </w:style>
  <w:style w:type="character" w:customStyle="1" w:styleId="WW8Num4z0">
    <w:name w:val="WW8Num4z0"/>
    <w:rsid w:val="00D03C14"/>
    <w:rPr>
      <w:rFonts w:hint="default"/>
    </w:rPr>
  </w:style>
  <w:style w:type="character" w:customStyle="1" w:styleId="WW8Num5z0">
    <w:name w:val="WW8Num5z0"/>
    <w:rsid w:val="00D03C14"/>
    <w:rPr>
      <w:rFonts w:hint="default"/>
    </w:rPr>
  </w:style>
  <w:style w:type="character" w:customStyle="1" w:styleId="10">
    <w:name w:val="Основной шрифт абзаца1"/>
    <w:rsid w:val="00D03C14"/>
  </w:style>
  <w:style w:type="character" w:customStyle="1" w:styleId="a4">
    <w:name w:val="Текст выноски Знак"/>
    <w:rsid w:val="00D03C14"/>
    <w:rPr>
      <w:rFonts w:ascii="Tahoma" w:hAnsi="Tahoma" w:cs="Tahoma"/>
      <w:sz w:val="16"/>
      <w:szCs w:val="16"/>
    </w:rPr>
  </w:style>
  <w:style w:type="character" w:styleId="a5">
    <w:name w:val="Hyperlink"/>
    <w:rsid w:val="00D03C14"/>
    <w:rPr>
      <w:color w:val="0000FF"/>
      <w:u w:val="single"/>
    </w:rPr>
  </w:style>
  <w:style w:type="character" w:customStyle="1" w:styleId="a6">
    <w:name w:val="Гипертекстовая ссылка"/>
    <w:rsid w:val="00D03C14"/>
    <w:rPr>
      <w:rFonts w:cs="Times New Roman"/>
      <w:color w:val="106BBE"/>
    </w:rPr>
  </w:style>
  <w:style w:type="character" w:customStyle="1" w:styleId="a7">
    <w:name w:val="Схема документа Знак"/>
    <w:rsid w:val="00D03C14"/>
    <w:rPr>
      <w:rFonts w:ascii="Tahoma" w:hAnsi="Tahoma" w:cs="Tahoma"/>
      <w:sz w:val="16"/>
      <w:szCs w:val="16"/>
    </w:rPr>
  </w:style>
  <w:style w:type="character" w:customStyle="1" w:styleId="a8">
    <w:name w:val="Название Знак"/>
    <w:rsid w:val="00D03C14"/>
    <w:rPr>
      <w:b/>
      <w:bCs/>
      <w:sz w:val="28"/>
      <w:szCs w:val="24"/>
    </w:rPr>
  </w:style>
  <w:style w:type="character" w:customStyle="1" w:styleId="a9">
    <w:name w:val="Подзаголовок Знак"/>
    <w:rsid w:val="00D03C14"/>
    <w:rPr>
      <w:b/>
      <w:sz w:val="28"/>
    </w:rPr>
  </w:style>
  <w:style w:type="character" w:customStyle="1" w:styleId="aa">
    <w:name w:val="Текст сноски Знак"/>
    <w:basedOn w:val="10"/>
    <w:rsid w:val="00D03C14"/>
  </w:style>
  <w:style w:type="character" w:customStyle="1" w:styleId="ab">
    <w:name w:val="Символ сноски"/>
    <w:rsid w:val="00D03C14"/>
    <w:rPr>
      <w:vertAlign w:val="superscript"/>
    </w:rPr>
  </w:style>
  <w:style w:type="character" w:styleId="ac">
    <w:name w:val="FollowedHyperlink"/>
    <w:rsid w:val="00D03C14"/>
    <w:rPr>
      <w:color w:val="800000"/>
      <w:u w:val="single"/>
    </w:rPr>
  </w:style>
  <w:style w:type="paragraph" w:customStyle="1" w:styleId="1">
    <w:name w:val="Заголовок1"/>
    <w:basedOn w:val="a"/>
    <w:next w:val="a0"/>
    <w:rsid w:val="00D03C14"/>
    <w:pPr>
      <w:jc w:val="center"/>
    </w:pPr>
    <w:rPr>
      <w:b/>
      <w:bCs/>
      <w:lang w:val="x-none"/>
    </w:rPr>
  </w:style>
  <w:style w:type="paragraph" w:styleId="a0">
    <w:name w:val="Body Text"/>
    <w:basedOn w:val="a"/>
    <w:link w:val="ad"/>
    <w:rsid w:val="00D03C14"/>
    <w:pPr>
      <w:ind w:right="-483"/>
      <w:jc w:val="both"/>
    </w:pPr>
    <w:rPr>
      <w:b/>
      <w:bCs/>
    </w:rPr>
  </w:style>
  <w:style w:type="character" w:customStyle="1" w:styleId="ad">
    <w:name w:val="Основной текст Знак"/>
    <w:basedOn w:val="a1"/>
    <w:link w:val="a0"/>
    <w:rsid w:val="00D03C1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e">
    <w:name w:val="List"/>
    <w:basedOn w:val="a0"/>
    <w:rsid w:val="00D03C14"/>
    <w:rPr>
      <w:rFonts w:cs="Droid Sans Devanagari"/>
    </w:rPr>
  </w:style>
  <w:style w:type="paragraph" w:styleId="af">
    <w:name w:val="caption"/>
    <w:basedOn w:val="a"/>
    <w:qFormat/>
    <w:rsid w:val="00D03C14"/>
    <w:pPr>
      <w:suppressLineNumbers/>
      <w:spacing w:before="120" w:after="120"/>
    </w:pPr>
    <w:rPr>
      <w:rFonts w:cs="Droid Sans Devanagari"/>
      <w:i/>
      <w:iCs/>
    </w:rPr>
  </w:style>
  <w:style w:type="paragraph" w:customStyle="1" w:styleId="11">
    <w:name w:val="Указатель1"/>
    <w:basedOn w:val="a"/>
    <w:rsid w:val="00D03C14"/>
    <w:pPr>
      <w:suppressLineNumbers/>
    </w:pPr>
    <w:rPr>
      <w:rFonts w:cs="Droid Sans Devanagari"/>
    </w:rPr>
  </w:style>
  <w:style w:type="paragraph" w:customStyle="1" w:styleId="ConsNonformat">
    <w:name w:val="ConsNonformat"/>
    <w:rsid w:val="00D03C14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PlusTitle">
    <w:name w:val="ConsPlusTitle"/>
    <w:rsid w:val="00D03C14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zh-CN"/>
    </w:rPr>
  </w:style>
  <w:style w:type="paragraph" w:customStyle="1" w:styleId="af0">
    <w:name w:val="Знак"/>
    <w:basedOn w:val="a"/>
    <w:rsid w:val="00D03C14"/>
    <w:rPr>
      <w:rFonts w:ascii="Verdana" w:hAnsi="Verdana" w:cs="Verdana"/>
      <w:sz w:val="20"/>
      <w:szCs w:val="20"/>
      <w:lang w:val="en-US"/>
    </w:rPr>
  </w:style>
  <w:style w:type="paragraph" w:styleId="af1">
    <w:name w:val="No Spacing"/>
    <w:uiPriority w:val="1"/>
    <w:qFormat/>
    <w:rsid w:val="00D03C14"/>
    <w:pPr>
      <w:suppressAutoHyphens/>
      <w:spacing w:after="0" w:line="240" w:lineRule="auto"/>
    </w:pPr>
    <w:rPr>
      <w:rFonts w:ascii="Times New Roman" w:eastAsia="Calibri" w:hAnsi="Times New Roman" w:cs="Times New Roman"/>
      <w:sz w:val="28"/>
      <w:lang w:eastAsia="zh-CN"/>
    </w:rPr>
  </w:style>
  <w:style w:type="paragraph" w:styleId="af2">
    <w:name w:val="Balloon Text"/>
    <w:basedOn w:val="a"/>
    <w:link w:val="12"/>
    <w:rsid w:val="00D03C14"/>
    <w:rPr>
      <w:rFonts w:ascii="Tahoma" w:hAnsi="Tahoma" w:cs="Tahoma"/>
      <w:sz w:val="16"/>
      <w:szCs w:val="16"/>
      <w:lang w:val="x-none"/>
    </w:rPr>
  </w:style>
  <w:style w:type="character" w:customStyle="1" w:styleId="12">
    <w:name w:val="Текст выноски Знак1"/>
    <w:basedOn w:val="a1"/>
    <w:link w:val="af2"/>
    <w:rsid w:val="00D03C14"/>
    <w:rPr>
      <w:rFonts w:ascii="Tahoma" w:eastAsia="Times New Roman" w:hAnsi="Tahoma" w:cs="Tahoma"/>
      <w:sz w:val="16"/>
      <w:szCs w:val="16"/>
      <w:lang w:val="x-none" w:eastAsia="ru-RU"/>
    </w:rPr>
  </w:style>
  <w:style w:type="paragraph" w:customStyle="1" w:styleId="ConsTitle">
    <w:name w:val="ConsTitle"/>
    <w:rsid w:val="00D03C14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uiPriority w:val="99"/>
    <w:rsid w:val="00D03C14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af3">
    <w:name w:val="Знак"/>
    <w:basedOn w:val="a"/>
    <w:rsid w:val="00D03C14"/>
    <w:pPr>
      <w:suppressAutoHyphens/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s1">
    <w:name w:val="s_1"/>
    <w:basedOn w:val="a"/>
    <w:rsid w:val="00D03C14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3">
    <w:name w:val="Схема документа1"/>
    <w:basedOn w:val="a"/>
    <w:rsid w:val="00D03C14"/>
    <w:rPr>
      <w:rFonts w:ascii="Tahoma" w:hAnsi="Tahoma" w:cs="Tahoma"/>
      <w:sz w:val="16"/>
      <w:szCs w:val="16"/>
      <w:lang w:val="x-none"/>
    </w:rPr>
  </w:style>
  <w:style w:type="paragraph" w:customStyle="1" w:styleId="af4">
    <w:name w:val="Текст в заданном формате"/>
    <w:basedOn w:val="a"/>
    <w:rsid w:val="00D03C14"/>
    <w:pPr>
      <w:widowControl w:val="0"/>
    </w:pPr>
    <w:rPr>
      <w:rFonts w:ascii="Liberation Mono" w:eastAsia="Droid Sans Fallback" w:hAnsi="Liberation Mono" w:cs="Liberation Mono"/>
      <w:sz w:val="20"/>
      <w:szCs w:val="20"/>
      <w:lang w:eastAsia="zh-CN" w:bidi="hi-IN"/>
    </w:rPr>
  </w:style>
  <w:style w:type="paragraph" w:customStyle="1" w:styleId="14">
    <w:name w:val="Без интервала1"/>
    <w:rsid w:val="00D03C14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f5">
    <w:name w:val="Subtitle"/>
    <w:basedOn w:val="a"/>
    <w:next w:val="a0"/>
    <w:link w:val="15"/>
    <w:qFormat/>
    <w:rsid w:val="00D03C14"/>
    <w:pPr>
      <w:jc w:val="center"/>
    </w:pPr>
    <w:rPr>
      <w:b/>
      <w:szCs w:val="20"/>
      <w:lang w:val="x-none"/>
    </w:rPr>
  </w:style>
  <w:style w:type="character" w:customStyle="1" w:styleId="15">
    <w:name w:val="Подзаголовок Знак1"/>
    <w:basedOn w:val="a1"/>
    <w:link w:val="af5"/>
    <w:rsid w:val="00D03C14"/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paragraph" w:styleId="af6">
    <w:name w:val="footnote text"/>
    <w:basedOn w:val="a"/>
    <w:link w:val="16"/>
    <w:rsid w:val="00D03C14"/>
    <w:rPr>
      <w:sz w:val="20"/>
      <w:szCs w:val="20"/>
    </w:rPr>
  </w:style>
  <w:style w:type="character" w:customStyle="1" w:styleId="16">
    <w:name w:val="Текст сноски Знак1"/>
    <w:basedOn w:val="a1"/>
    <w:link w:val="af6"/>
    <w:rsid w:val="00D03C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header"/>
    <w:basedOn w:val="a"/>
    <w:link w:val="af8"/>
    <w:uiPriority w:val="99"/>
    <w:unhideWhenUsed/>
    <w:rsid w:val="00D03C14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1"/>
    <w:link w:val="af7"/>
    <w:uiPriority w:val="99"/>
    <w:rsid w:val="00D03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footer"/>
    <w:basedOn w:val="a"/>
    <w:link w:val="afa"/>
    <w:uiPriority w:val="99"/>
    <w:unhideWhenUsed/>
    <w:rsid w:val="00D03C14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1"/>
    <w:link w:val="af9"/>
    <w:uiPriority w:val="99"/>
    <w:rsid w:val="00D03C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page number"/>
    <w:basedOn w:val="a1"/>
    <w:uiPriority w:val="99"/>
    <w:semiHidden/>
    <w:unhideWhenUsed/>
    <w:rsid w:val="00D03C14"/>
  </w:style>
  <w:style w:type="character" w:styleId="afc">
    <w:name w:val="annotation reference"/>
    <w:uiPriority w:val="99"/>
    <w:semiHidden/>
    <w:unhideWhenUsed/>
    <w:rsid w:val="00D03C14"/>
    <w:rPr>
      <w:sz w:val="16"/>
      <w:szCs w:val="16"/>
    </w:rPr>
  </w:style>
  <w:style w:type="paragraph" w:styleId="afd">
    <w:name w:val="annotation text"/>
    <w:basedOn w:val="a"/>
    <w:link w:val="afe"/>
    <w:uiPriority w:val="99"/>
    <w:unhideWhenUsed/>
    <w:rsid w:val="00D03C14"/>
    <w:rPr>
      <w:sz w:val="20"/>
      <w:szCs w:val="20"/>
    </w:rPr>
  </w:style>
  <w:style w:type="character" w:customStyle="1" w:styleId="afe">
    <w:name w:val="Текст примечания Знак"/>
    <w:basedOn w:val="a1"/>
    <w:link w:val="afd"/>
    <w:uiPriority w:val="99"/>
    <w:rsid w:val="00D03C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D03C14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D03C1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highlightsearch">
    <w:name w:val="highlightsearch"/>
    <w:basedOn w:val="a1"/>
    <w:rsid w:val="00D03C14"/>
  </w:style>
  <w:style w:type="paragraph" w:styleId="2">
    <w:name w:val="Body Text 2"/>
    <w:basedOn w:val="a"/>
    <w:link w:val="20"/>
    <w:uiPriority w:val="99"/>
    <w:unhideWhenUsed/>
    <w:rsid w:val="00D03C14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uiPriority w:val="99"/>
    <w:rsid w:val="00D03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D03C14"/>
    <w:pPr>
      <w:spacing w:before="100" w:beforeAutospacing="1" w:after="100" w:afterAutospacing="1"/>
    </w:pPr>
  </w:style>
  <w:style w:type="paragraph" w:customStyle="1" w:styleId="s15">
    <w:name w:val="s_15"/>
    <w:basedOn w:val="a"/>
    <w:rsid w:val="00D03C14"/>
    <w:pPr>
      <w:spacing w:before="100" w:beforeAutospacing="1" w:after="100" w:afterAutospacing="1"/>
    </w:pPr>
  </w:style>
  <w:style w:type="character" w:customStyle="1" w:styleId="s10">
    <w:name w:val="s_10"/>
    <w:basedOn w:val="a1"/>
    <w:rsid w:val="00D03C14"/>
  </w:style>
  <w:style w:type="paragraph" w:styleId="aff1">
    <w:name w:val="Revision"/>
    <w:hidden/>
    <w:uiPriority w:val="99"/>
    <w:semiHidden/>
    <w:rsid w:val="00D03C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footnote reference"/>
    <w:uiPriority w:val="99"/>
    <w:semiHidden/>
    <w:unhideWhenUsed/>
    <w:rsid w:val="00D03C1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358750&amp;date=25.06.2021&amp;demo=1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358750&amp;date=25.06.2021&amp;demo=1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358750&amp;date=25.06.2021&amp;demo=1&amp;dst=100512&amp;fld=134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358750&amp;date=25.06.2021&amp;demo=1&amp;dst=100998&amp;fld=134" TargetMode="External"/><Relationship Id="rId10" Type="http://schemas.openxmlformats.org/officeDocument/2006/relationships/hyperlink" Target="mailto:bezhta-mo.ru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login.consultant.ru/link/?req=doc&amp;base=LAW&amp;n=378980&amp;date=25.06.2021&amp;demo=1&amp;dst=100014&amp;f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C73BDE-DCD9-4412-9535-E09366561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6281</Words>
  <Characters>35804</Characters>
  <Application>Microsoft Office Word</Application>
  <DocSecurity>0</DocSecurity>
  <Lines>298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Magomed</cp:lastModifiedBy>
  <cp:revision>28</cp:revision>
  <cp:lastPrinted>2022-01-10T12:55:00Z</cp:lastPrinted>
  <dcterms:created xsi:type="dcterms:W3CDTF">2021-12-22T12:00:00Z</dcterms:created>
  <dcterms:modified xsi:type="dcterms:W3CDTF">2022-01-10T12:56:00Z</dcterms:modified>
</cp:coreProperties>
</file>